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98532" w14:textId="0BCE96E1" w:rsidR="00634425" w:rsidRPr="00D57F95" w:rsidRDefault="00751692" w:rsidP="00D57F95">
      <w:pPr>
        <w:pStyle w:val="Default"/>
        <w:jc w:val="both"/>
        <w:rPr>
          <w:rFonts w:ascii="Bookman Old Style" w:hAnsi="Bookman Old Style"/>
          <w:sz w:val="20"/>
          <w:szCs w:val="20"/>
        </w:rPr>
      </w:pPr>
      <w:r>
        <w:rPr>
          <w:rFonts w:ascii="Bookman Old Style" w:hAnsi="Bookman Old Style"/>
          <w:sz w:val="20"/>
          <w:szCs w:val="20"/>
        </w:rPr>
        <w:t xml:space="preserve"> </w:t>
      </w:r>
    </w:p>
    <w:p w14:paraId="0C96067D" w14:textId="77777777" w:rsidR="00D57F95" w:rsidRDefault="00D57F95" w:rsidP="00D57F95">
      <w:pPr>
        <w:pStyle w:val="Default"/>
        <w:jc w:val="both"/>
        <w:rPr>
          <w:rFonts w:ascii="Bookman Old Style" w:hAnsi="Bookman Old Style" w:cs="Arial"/>
          <w:color w:val="auto"/>
          <w:sz w:val="20"/>
          <w:szCs w:val="20"/>
        </w:rPr>
      </w:pPr>
    </w:p>
    <w:p w14:paraId="187AD4DF" w14:textId="77777777" w:rsidR="00D57F95" w:rsidRPr="00D57F95" w:rsidRDefault="00D57F95" w:rsidP="00D57F95">
      <w:pPr>
        <w:tabs>
          <w:tab w:val="left" w:pos="9096"/>
        </w:tabs>
        <w:spacing w:after="0" w:line="240" w:lineRule="auto"/>
        <w:jc w:val="center"/>
        <w:rPr>
          <w:rFonts w:ascii="Bookman Old Style" w:eastAsia="Times New Roman" w:hAnsi="Bookman Old Style" w:cs="Bookman Old Style"/>
          <w:kern w:val="0"/>
          <w:sz w:val="36"/>
          <w:szCs w:val="36"/>
          <w14:ligatures w14:val="none"/>
        </w:rPr>
      </w:pPr>
      <w:r w:rsidRPr="00D57F95">
        <w:rPr>
          <w:rFonts w:ascii="Bookman Old Style" w:eastAsia="Times New Roman" w:hAnsi="Bookman Old Style" w:cs="Bookman Old Style"/>
          <w:b/>
          <w:bCs/>
          <w:kern w:val="0"/>
          <w:sz w:val="28"/>
          <w:szCs w:val="28"/>
          <w14:shadow w14:blurRad="50800" w14:dist="38100" w14:dir="2700000" w14:sx="100000" w14:sy="100000" w14:kx="0" w14:ky="0" w14:algn="tl">
            <w14:srgbClr w14:val="000000">
              <w14:alpha w14:val="60000"/>
            </w14:srgbClr>
          </w14:shadow>
          <w14:ligatures w14:val="none"/>
        </w:rPr>
        <w:t>UMOWA  nr  ZP………………</w:t>
      </w:r>
      <w:r w:rsidRPr="00D57F95">
        <w:rPr>
          <w:rFonts w:ascii="Bookman Old Style" w:eastAsia="Times New Roman" w:hAnsi="Bookman Old Style" w:cs="Bookman Old Style"/>
          <w:kern w:val="0"/>
          <w:sz w:val="36"/>
          <w:szCs w:val="36"/>
          <w14:ligatures w14:val="none"/>
        </w:rPr>
        <w:t>…….</w:t>
      </w:r>
    </w:p>
    <w:p w14:paraId="3B453598" w14:textId="77777777" w:rsidR="00D57F95" w:rsidRPr="00D57F95" w:rsidRDefault="00D57F95" w:rsidP="00D57F95">
      <w:pPr>
        <w:tabs>
          <w:tab w:val="left" w:pos="9096"/>
        </w:tabs>
        <w:spacing w:after="0" w:line="240" w:lineRule="auto"/>
        <w:jc w:val="center"/>
        <w:rPr>
          <w:rFonts w:ascii="Bookman Old Style" w:eastAsia="Times New Roman" w:hAnsi="Bookman Old Style" w:cs="Bookman Old Style"/>
          <w:b/>
          <w:bCs/>
          <w:kern w:val="0"/>
          <w:sz w:val="28"/>
          <w:szCs w:val="28"/>
          <w14:shadow w14:blurRad="50800" w14:dist="38100" w14:dir="2700000" w14:sx="100000" w14:sy="100000" w14:kx="0" w14:ky="0" w14:algn="tl">
            <w14:srgbClr w14:val="000000">
              <w14:alpha w14:val="60000"/>
            </w14:srgbClr>
          </w14:shadow>
          <w14:ligatures w14:val="none"/>
        </w:rPr>
      </w:pPr>
    </w:p>
    <w:p w14:paraId="6925E61A"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Times New Roman"/>
          <w:kern w:val="0"/>
          <w:sz w:val="20"/>
          <w:szCs w:val="20"/>
          <w14:ligatures w14:val="none"/>
        </w:rPr>
        <w:t xml:space="preserve">Zawarta w  dniu ……….. w Starachowicach </w:t>
      </w:r>
      <w:r w:rsidRPr="00D57F95">
        <w:rPr>
          <w:rFonts w:ascii="Bookman Old Style" w:eastAsia="Times New Roman" w:hAnsi="Bookman Old Style" w:cs="Times New Roman"/>
          <w:color w:val="000000"/>
          <w:kern w:val="0"/>
          <w:sz w:val="20"/>
          <w:szCs w:val="20"/>
          <w14:ligatures w14:val="none"/>
        </w:rPr>
        <w:t xml:space="preserve">pomiędzy: </w:t>
      </w:r>
    </w:p>
    <w:p w14:paraId="6DF96423"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p>
    <w:p w14:paraId="138373C0" w14:textId="77777777" w:rsidR="00D57F95" w:rsidRPr="00D57F95" w:rsidRDefault="00D57F95" w:rsidP="00D57F95">
      <w:pPr>
        <w:autoSpaceDE w:val="0"/>
        <w:autoSpaceDN w:val="0"/>
        <w:adjustRightInd w:val="0"/>
        <w:spacing w:after="0" w:line="240" w:lineRule="auto"/>
        <w:ind w:left="705" w:hanging="705"/>
        <w:contextualSpacing/>
        <w:jc w:val="both"/>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Times New Roman"/>
          <w:color w:val="000000"/>
          <w:kern w:val="0"/>
          <w:sz w:val="20"/>
          <w:szCs w:val="20"/>
          <w14:ligatures w14:val="none"/>
        </w:rPr>
        <w:t xml:space="preserve">1. </w:t>
      </w:r>
      <w:r w:rsidRPr="00D57F95">
        <w:rPr>
          <w:rFonts w:ascii="Bookman Old Style" w:eastAsia="Times New Roman" w:hAnsi="Bookman Old Style" w:cs="Times New Roman"/>
          <w:color w:val="000000"/>
          <w:kern w:val="0"/>
          <w:sz w:val="20"/>
          <w:szCs w:val="20"/>
          <w14:ligatures w14:val="none"/>
        </w:rPr>
        <w:tab/>
      </w:r>
      <w:r w:rsidRPr="00D57F95">
        <w:rPr>
          <w:rFonts w:ascii="Bookman Old Style" w:eastAsia="Times New Roman" w:hAnsi="Bookman Old Style" w:cs="Times New Roman"/>
          <w:color w:val="000000"/>
          <w:kern w:val="0"/>
          <w:sz w:val="20"/>
          <w:szCs w:val="20"/>
          <w14:ligatures w14:val="none"/>
        </w:rPr>
        <w:tab/>
      </w:r>
      <w:r w:rsidRPr="00D57F95">
        <w:rPr>
          <w:rFonts w:ascii="Bookman Old Style" w:eastAsia="Times New Roman" w:hAnsi="Bookman Old Style" w:cs="Bookman Old Style"/>
          <w:b/>
          <w:bCs/>
          <w:kern w:val="0"/>
          <w:sz w:val="20"/>
          <w:szCs w:val="20"/>
          <w14:ligatures w14:val="none"/>
        </w:rPr>
        <w:t>Powiatem Starachowickim</w:t>
      </w:r>
      <w:r w:rsidRPr="00D57F95">
        <w:rPr>
          <w:rFonts w:ascii="Bookman Old Style" w:eastAsia="Times New Roman" w:hAnsi="Bookman Old Style" w:cs="Bookman Old Style"/>
          <w:kern w:val="0"/>
          <w:sz w:val="20"/>
          <w:szCs w:val="20"/>
          <w14:ligatures w14:val="none"/>
        </w:rPr>
        <w:t xml:space="preserve"> (27-200  Starachowice ul. Dr Władysława  Borkowskiego 4)  NIP  664-19-34-337 – Zarządem Dróg Powiatowych z siedzibą w Starachowicach            (ul. Ostrowiecka 15 27-200 Starachowice) reprezentowanym przez:</w:t>
      </w:r>
    </w:p>
    <w:p w14:paraId="34FC48EB"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p>
    <w:p w14:paraId="4D8633BD" w14:textId="77777777" w:rsidR="00D57F95" w:rsidRPr="00D57F95" w:rsidRDefault="00D57F95" w:rsidP="00D57F95">
      <w:pPr>
        <w:autoSpaceDE w:val="0"/>
        <w:autoSpaceDN w:val="0"/>
        <w:adjustRightInd w:val="0"/>
        <w:spacing w:after="0" w:line="240" w:lineRule="auto"/>
        <w:ind w:firstLine="705"/>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Times New Roman"/>
          <w:color w:val="000000"/>
          <w:kern w:val="0"/>
          <w:sz w:val="20"/>
          <w:szCs w:val="20"/>
          <w14:ligatures w14:val="none"/>
        </w:rPr>
        <w:t>………………………………………………………..</w:t>
      </w:r>
    </w:p>
    <w:p w14:paraId="307BC7BB" w14:textId="77777777" w:rsidR="00D57F95" w:rsidRPr="00D57F95" w:rsidRDefault="00D57F95" w:rsidP="00D57F95">
      <w:pPr>
        <w:autoSpaceDE w:val="0"/>
        <w:autoSpaceDN w:val="0"/>
        <w:adjustRightInd w:val="0"/>
        <w:spacing w:after="0" w:line="240" w:lineRule="auto"/>
        <w:jc w:val="both"/>
        <w:rPr>
          <w:rFonts w:ascii="Bookman Old Style" w:eastAsia="Times New Roman" w:hAnsi="Bookman Old Style" w:cs="Times New Roman"/>
          <w:color w:val="000000"/>
          <w:kern w:val="0"/>
          <w:sz w:val="20"/>
          <w:szCs w:val="20"/>
          <w14:ligatures w14:val="none"/>
        </w:rPr>
      </w:pPr>
    </w:p>
    <w:p w14:paraId="17AA2442" w14:textId="77777777" w:rsidR="00D57F95" w:rsidRPr="00D57F95" w:rsidRDefault="00D57F95" w:rsidP="00D57F95">
      <w:pPr>
        <w:autoSpaceDE w:val="0"/>
        <w:autoSpaceDN w:val="0"/>
        <w:adjustRightInd w:val="0"/>
        <w:spacing w:after="0" w:line="240" w:lineRule="auto"/>
        <w:ind w:firstLine="708"/>
        <w:jc w:val="both"/>
        <w:rPr>
          <w:rFonts w:ascii="Bookman Old Style" w:eastAsia="Times New Roman" w:hAnsi="Bookman Old Style" w:cs="Times New Roman"/>
          <w:color w:val="000000"/>
          <w:kern w:val="0"/>
          <w:sz w:val="20"/>
          <w:szCs w:val="20"/>
          <w14:ligatures w14:val="none"/>
        </w:rPr>
      </w:pPr>
      <w:r w:rsidRPr="00D57F95">
        <w:rPr>
          <w:rFonts w:ascii="Bookman Old Style" w:eastAsia="Times New Roman" w:hAnsi="Bookman Old Style" w:cs="Bookman Old Style"/>
          <w:kern w:val="0"/>
          <w:sz w:val="20"/>
          <w:szCs w:val="20"/>
          <w14:ligatures w14:val="none"/>
        </w:rPr>
        <w:t>zwanym dalej „</w:t>
      </w:r>
      <w:r w:rsidRPr="00D57F95">
        <w:rPr>
          <w:rFonts w:ascii="Bookman Old Style" w:eastAsia="Times New Roman" w:hAnsi="Bookman Old Style" w:cs="Bookman Old Style"/>
          <w:b/>
          <w:bCs/>
          <w:kern w:val="0"/>
          <w:sz w:val="20"/>
          <w:szCs w:val="20"/>
          <w14:ligatures w14:val="none"/>
        </w:rPr>
        <w:t>Zamawiającym</w:t>
      </w:r>
      <w:r w:rsidRPr="00D57F95">
        <w:rPr>
          <w:rFonts w:ascii="Bookman Old Style" w:eastAsia="Times New Roman" w:hAnsi="Bookman Old Style" w:cs="Bookman Old Style"/>
          <w:kern w:val="0"/>
          <w:sz w:val="20"/>
          <w:szCs w:val="20"/>
          <w14:ligatures w14:val="none"/>
        </w:rPr>
        <w:t>”</w:t>
      </w:r>
    </w:p>
    <w:p w14:paraId="753DAADA"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a  </w:t>
      </w:r>
    </w:p>
    <w:p w14:paraId="59D053D9" w14:textId="77777777" w:rsidR="00D57F95" w:rsidRPr="00D57F95" w:rsidRDefault="00D57F95" w:rsidP="00D57F95">
      <w:pPr>
        <w:widowControl w:val="0"/>
        <w:autoSpaceDE w:val="0"/>
        <w:autoSpaceDN w:val="0"/>
        <w:adjustRightInd w:val="0"/>
        <w:spacing w:after="0" w:line="240" w:lineRule="auto"/>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2. </w:t>
      </w:r>
      <w:r w:rsidRPr="00D57F95">
        <w:rPr>
          <w:rFonts w:ascii="Bookman Old Style" w:eastAsia="Times New Roman" w:hAnsi="Bookman Old Style" w:cs="Bookman Old Style"/>
          <w:kern w:val="0"/>
          <w:sz w:val="20"/>
          <w:szCs w:val="20"/>
          <w14:ligatures w14:val="none"/>
        </w:rPr>
        <w:tab/>
        <w:t>.…………………………………………………………</w:t>
      </w:r>
    </w:p>
    <w:p w14:paraId="282D7FFA"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reprezentowanym  przez:</w:t>
      </w:r>
    </w:p>
    <w:p w14:paraId="749372FB"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 xml:space="preserve"> ……………………………………………………………</w:t>
      </w:r>
    </w:p>
    <w:p w14:paraId="57AF0D3B" w14:textId="77777777" w:rsidR="00D57F95" w:rsidRPr="00D57F95" w:rsidRDefault="00D57F95" w:rsidP="00D57F95">
      <w:pPr>
        <w:widowControl w:val="0"/>
        <w:autoSpaceDE w:val="0"/>
        <w:autoSpaceDN w:val="0"/>
        <w:adjustRightInd w:val="0"/>
        <w:spacing w:after="0" w:line="240" w:lineRule="auto"/>
        <w:ind w:firstLine="708"/>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zwanym dalej  „</w:t>
      </w:r>
      <w:r w:rsidRPr="00D57F95">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Wykonawcą</w:t>
      </w:r>
      <w:r w:rsidRPr="00D57F95">
        <w:rPr>
          <w:rFonts w:ascii="Bookman Old Style" w:eastAsia="Times New Roman" w:hAnsi="Bookman Old Style" w:cs="Bookman Old Style"/>
          <w:kern w:val="0"/>
          <w:sz w:val="20"/>
          <w:szCs w:val="20"/>
          <w14:ligatures w14:val="none"/>
        </w:rPr>
        <w:t>”,</w:t>
      </w:r>
    </w:p>
    <w:p w14:paraId="719B689F" w14:textId="77777777" w:rsidR="00D57F95" w:rsidRPr="00D57F95" w:rsidRDefault="00D57F95" w:rsidP="00D57F95">
      <w:pPr>
        <w:widowControl w:val="0"/>
        <w:autoSpaceDE w:val="0"/>
        <w:autoSpaceDN w:val="0"/>
        <w:adjustRightInd w:val="0"/>
        <w:spacing w:after="0" w:line="240" w:lineRule="auto"/>
        <w:rPr>
          <w:rFonts w:ascii="Bookman Old Style" w:eastAsia="Times New Roman" w:hAnsi="Bookman Old Style" w:cs="Bookman Old Style"/>
          <w:kern w:val="0"/>
          <w:sz w:val="20"/>
          <w:szCs w:val="20"/>
          <w14:ligatures w14:val="none"/>
        </w:rPr>
      </w:pPr>
    </w:p>
    <w:p w14:paraId="720993F2" w14:textId="77777777" w:rsidR="00D57F95" w:rsidRPr="00D57F95" w:rsidRDefault="00D57F95" w:rsidP="00D57F95">
      <w:pPr>
        <w:widowControl w:val="0"/>
        <w:autoSpaceDE w:val="0"/>
        <w:autoSpaceDN w:val="0"/>
        <w:adjustRightInd w:val="0"/>
        <w:spacing w:after="0" w:line="240" w:lineRule="auto"/>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zwanych łącznie „</w:t>
      </w:r>
      <w:r w:rsidRPr="00D57F95">
        <w:rPr>
          <w:rFonts w:ascii="Bookman Old Style" w:eastAsia="Times New Roman" w:hAnsi="Bookman Old Style" w:cs="Bookman Old Style"/>
          <w:b/>
          <w:bCs/>
          <w:kern w:val="0"/>
          <w:sz w:val="20"/>
          <w:szCs w:val="20"/>
          <w14:ligatures w14:val="none"/>
        </w:rPr>
        <w:t>Stronami</w:t>
      </w:r>
      <w:r w:rsidRPr="00D57F95">
        <w:rPr>
          <w:rFonts w:ascii="Bookman Old Style" w:eastAsia="Times New Roman" w:hAnsi="Bookman Old Style" w:cs="Bookman Old Style"/>
          <w:kern w:val="0"/>
          <w:sz w:val="20"/>
          <w:szCs w:val="20"/>
          <w14:ligatures w14:val="none"/>
        </w:rPr>
        <w:t>”</w:t>
      </w:r>
    </w:p>
    <w:p w14:paraId="747D923D" w14:textId="77777777" w:rsidR="00D57F95" w:rsidRPr="00D57F95" w:rsidRDefault="00D57F95" w:rsidP="00D57F95">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D57F95">
        <w:rPr>
          <w:rFonts w:ascii="Bookman Old Style" w:eastAsia="Times New Roman" w:hAnsi="Bookman Old Style" w:cs="Bookman Old Style"/>
          <w:kern w:val="0"/>
          <w:sz w:val="20"/>
          <w:szCs w:val="20"/>
          <w14:ligatures w14:val="none"/>
        </w:rPr>
        <w:t>umowa następującej treści zwana „</w:t>
      </w:r>
      <w:r w:rsidRPr="00D57F95">
        <w:rPr>
          <w:rFonts w:ascii="Bookman Old Style" w:eastAsia="Times New Roman" w:hAnsi="Bookman Old Style" w:cs="Bookman Old Style"/>
          <w:b/>
          <w:bCs/>
          <w:kern w:val="0"/>
          <w:sz w:val="20"/>
          <w:szCs w:val="20"/>
          <w14:ligatures w14:val="none"/>
        </w:rPr>
        <w:t>Umową</w:t>
      </w:r>
      <w:r w:rsidRPr="00D57F95">
        <w:rPr>
          <w:rFonts w:ascii="Bookman Old Style" w:eastAsia="Times New Roman" w:hAnsi="Bookman Old Style" w:cs="Bookman Old Style"/>
          <w:kern w:val="0"/>
          <w:sz w:val="20"/>
          <w:szCs w:val="20"/>
          <w14:ligatures w14:val="none"/>
        </w:rPr>
        <w:t>” :</w:t>
      </w:r>
    </w:p>
    <w:p w14:paraId="3DDEA55F" w14:textId="77777777" w:rsidR="00D57F95" w:rsidRDefault="00D57F95" w:rsidP="00D57F95">
      <w:pPr>
        <w:pStyle w:val="Default"/>
        <w:jc w:val="both"/>
        <w:rPr>
          <w:rFonts w:ascii="Bookman Old Style" w:hAnsi="Bookman Old Style" w:cs="Arial"/>
          <w:color w:val="auto"/>
          <w:sz w:val="20"/>
          <w:szCs w:val="20"/>
        </w:rPr>
      </w:pPr>
    </w:p>
    <w:p w14:paraId="05F8AED7" w14:textId="77777777" w:rsidR="00D57F95" w:rsidRDefault="00D57F95" w:rsidP="00D57F95">
      <w:pPr>
        <w:pStyle w:val="Default"/>
        <w:jc w:val="center"/>
        <w:rPr>
          <w:rFonts w:ascii="Bookman Old Style" w:hAnsi="Bookman Old Style" w:cs="Arial"/>
          <w:color w:val="auto"/>
          <w:sz w:val="20"/>
          <w:szCs w:val="20"/>
        </w:rPr>
      </w:pPr>
    </w:p>
    <w:p w14:paraId="7599B84E" w14:textId="25D5052C"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1</w:t>
      </w:r>
    </w:p>
    <w:p w14:paraId="6BB3354D" w14:textId="7096B6FF" w:rsidR="008C5B04" w:rsidRDefault="008C5B04" w:rsidP="008C5B04">
      <w:pPr>
        <w:pStyle w:val="Tekstpodstawowy"/>
        <w:jc w:val="both"/>
        <w:rPr>
          <w:rFonts w:ascii="Bookman Old Style" w:hAnsi="Bookman Old Style" w:cs="Arial"/>
        </w:rPr>
      </w:pPr>
      <w:r>
        <w:rPr>
          <w:rFonts w:ascii="Bookman Old Style" w:hAnsi="Bookman Old Style" w:cs="Arial"/>
        </w:rPr>
        <w:t xml:space="preserve">1.   </w:t>
      </w:r>
      <w:r w:rsidR="00634425" w:rsidRPr="00D57F95">
        <w:rPr>
          <w:rFonts w:ascii="Bookman Old Style" w:hAnsi="Bookman Old Style" w:cs="Arial"/>
        </w:rPr>
        <w:t xml:space="preserve">Przedmiotem </w:t>
      </w:r>
      <w:r w:rsidR="003F2725">
        <w:rPr>
          <w:rFonts w:ascii="Bookman Old Style" w:hAnsi="Bookman Old Style" w:cs="Arial"/>
        </w:rPr>
        <w:t>U</w:t>
      </w:r>
      <w:r w:rsidR="00634425" w:rsidRPr="00D57F95">
        <w:rPr>
          <w:rFonts w:ascii="Bookman Old Style" w:hAnsi="Bookman Old Style" w:cs="Arial"/>
        </w:rPr>
        <w:t>mowy</w:t>
      </w:r>
      <w:bookmarkStart w:id="0" w:name="_Hlk138673000"/>
      <w:r>
        <w:rPr>
          <w:rFonts w:ascii="Bookman Old Style" w:hAnsi="Bookman Old Style" w:cs="Arial"/>
        </w:rPr>
        <w:t xml:space="preserve">  jest :</w:t>
      </w:r>
    </w:p>
    <w:p w14:paraId="28D18E17" w14:textId="01EE179A" w:rsidR="008C5B04" w:rsidRPr="008C5B04" w:rsidRDefault="008C5B04" w:rsidP="00A97A81">
      <w:pPr>
        <w:pStyle w:val="Tekstpodstawowy"/>
        <w:ind w:firstLine="426"/>
        <w:jc w:val="both"/>
        <w:rPr>
          <w:rFonts w:ascii="Bookman Old Style" w:hAnsi="Bookman Old Style" w:cs="Bookman Old Style"/>
          <w:b/>
          <w:color w:val="000000"/>
        </w:rPr>
      </w:pPr>
      <w:r w:rsidRPr="008C5B04">
        <w:rPr>
          <w:rFonts w:ascii="Bookman Old Style" w:hAnsi="Bookman Old Style" w:cs="Bookman Old Style"/>
          <w:b/>
          <w:color w:val="000000"/>
        </w:rPr>
        <w:t>„Dostawa tonerów do Zarządu Dróg Powiatowych z siedzibą w Starachowicach”</w:t>
      </w:r>
      <w:bookmarkEnd w:id="0"/>
      <w:r w:rsidRPr="008C5B04">
        <w:rPr>
          <w:rFonts w:ascii="Bookman Old Style" w:hAnsi="Bookman Old Style" w:cs="Bookman Old Style"/>
          <w:b/>
          <w:color w:val="000000"/>
        </w:rPr>
        <w:t>.</w:t>
      </w:r>
    </w:p>
    <w:p w14:paraId="0D9E213F" w14:textId="77777777" w:rsidR="008C5B04" w:rsidRDefault="008C5B04" w:rsidP="00D57F95">
      <w:pPr>
        <w:pStyle w:val="Default"/>
        <w:jc w:val="both"/>
        <w:rPr>
          <w:rFonts w:ascii="Bookman Old Style" w:hAnsi="Bookman Old Style" w:cs="Arial"/>
          <w:color w:val="auto"/>
          <w:sz w:val="20"/>
          <w:szCs w:val="20"/>
        </w:rPr>
      </w:pPr>
    </w:p>
    <w:p w14:paraId="4D960BF0" w14:textId="499A7834" w:rsidR="00B0032F" w:rsidRDefault="008C5B04" w:rsidP="008C5B04">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2.</w:t>
      </w:r>
      <w:r>
        <w:rPr>
          <w:rFonts w:ascii="Bookman Old Style" w:hAnsi="Bookman Old Style" w:cs="Arial"/>
          <w:color w:val="auto"/>
          <w:sz w:val="20"/>
          <w:szCs w:val="20"/>
        </w:rPr>
        <w:tab/>
        <w:t xml:space="preserve">Przedmiot Umowy obejmuje </w:t>
      </w:r>
      <w:r w:rsidR="00634425" w:rsidRPr="00D57F95">
        <w:rPr>
          <w:rFonts w:ascii="Bookman Old Style" w:hAnsi="Bookman Old Style" w:cs="Arial"/>
          <w:color w:val="auto"/>
          <w:sz w:val="20"/>
          <w:szCs w:val="20"/>
        </w:rPr>
        <w:t>dostaw</w:t>
      </w:r>
      <w:r>
        <w:rPr>
          <w:rFonts w:ascii="Bookman Old Style" w:hAnsi="Bookman Old Style" w:cs="Arial"/>
          <w:color w:val="auto"/>
          <w:sz w:val="20"/>
          <w:szCs w:val="20"/>
        </w:rPr>
        <w:t>ę</w:t>
      </w:r>
      <w:r w:rsidR="00634425" w:rsidRPr="00D57F95">
        <w:rPr>
          <w:rFonts w:ascii="Bookman Old Style" w:hAnsi="Bookman Old Style" w:cs="Arial"/>
          <w:color w:val="auto"/>
          <w:sz w:val="20"/>
          <w:szCs w:val="20"/>
        </w:rPr>
        <w:t xml:space="preserve"> do siedziby Zamawiającego</w:t>
      </w:r>
      <w:r w:rsidR="00B0032F">
        <w:rPr>
          <w:rFonts w:ascii="Bookman Old Style" w:hAnsi="Bookman Old Style" w:cs="Arial"/>
          <w:color w:val="auto"/>
          <w:sz w:val="20"/>
          <w:szCs w:val="20"/>
        </w:rPr>
        <w:t xml:space="preserve"> </w:t>
      </w:r>
      <w:r w:rsidR="00B0032F" w:rsidRPr="00B0032F">
        <w:rPr>
          <w:rFonts w:ascii="Bookman Old Style" w:hAnsi="Bookman Old Style" w:cs="Arial"/>
          <w:color w:val="auto"/>
          <w:sz w:val="20"/>
          <w:szCs w:val="20"/>
        </w:rPr>
        <w:t>(ul. Ostrowiecka 15 27</w:t>
      </w:r>
      <w:r w:rsidR="00B0032F">
        <w:rPr>
          <w:rFonts w:ascii="Bookman Old Style" w:hAnsi="Bookman Old Style" w:cs="Arial"/>
          <w:color w:val="auto"/>
          <w:sz w:val="20"/>
          <w:szCs w:val="20"/>
        </w:rPr>
        <w:t>-</w:t>
      </w:r>
    </w:p>
    <w:p w14:paraId="690D4B0A" w14:textId="55877B85" w:rsidR="00B0032F" w:rsidRDefault="00B0032F" w:rsidP="00872A40">
      <w:pPr>
        <w:pStyle w:val="Default"/>
        <w:ind w:left="426"/>
        <w:jc w:val="both"/>
        <w:rPr>
          <w:rFonts w:ascii="Bookman Old Style" w:hAnsi="Bookman Old Style" w:cs="Arial"/>
          <w:color w:val="auto"/>
          <w:sz w:val="20"/>
          <w:szCs w:val="20"/>
        </w:rPr>
      </w:pPr>
      <w:r w:rsidRPr="00B0032F">
        <w:rPr>
          <w:rFonts w:ascii="Bookman Old Style" w:hAnsi="Bookman Old Style" w:cs="Arial"/>
          <w:color w:val="auto"/>
          <w:sz w:val="20"/>
          <w:szCs w:val="20"/>
        </w:rPr>
        <w:t xml:space="preserve">200 Starachowice) </w:t>
      </w:r>
      <w:r w:rsidR="00634425" w:rsidRPr="00D57F95">
        <w:rPr>
          <w:rFonts w:ascii="Bookman Old Style" w:hAnsi="Bookman Old Style" w:cs="Arial"/>
          <w:color w:val="auto"/>
          <w:sz w:val="20"/>
          <w:szCs w:val="20"/>
        </w:rPr>
        <w:t xml:space="preserve"> tonerów </w:t>
      </w:r>
      <w:r w:rsidR="00C106D0">
        <w:rPr>
          <w:rFonts w:ascii="Bookman Old Style" w:hAnsi="Bookman Old Style" w:cs="Arial"/>
          <w:color w:val="auto"/>
          <w:sz w:val="20"/>
          <w:szCs w:val="20"/>
        </w:rPr>
        <w:t xml:space="preserve">do drukarek oraz </w:t>
      </w:r>
      <w:r w:rsidR="003A5049">
        <w:rPr>
          <w:rFonts w:ascii="Bookman Old Style" w:hAnsi="Bookman Old Style" w:cs="Arial"/>
          <w:color w:val="auto"/>
          <w:sz w:val="20"/>
          <w:szCs w:val="20"/>
        </w:rPr>
        <w:t xml:space="preserve">odbiór </w:t>
      </w:r>
      <w:r w:rsidR="00C106D0">
        <w:rPr>
          <w:rFonts w:ascii="Bookman Old Style" w:hAnsi="Bookman Old Style" w:cs="Arial"/>
          <w:color w:val="auto"/>
          <w:sz w:val="20"/>
          <w:szCs w:val="20"/>
        </w:rPr>
        <w:t xml:space="preserve">i </w:t>
      </w:r>
      <w:r w:rsidR="003A5049">
        <w:rPr>
          <w:rFonts w:ascii="Bookman Old Style" w:hAnsi="Bookman Old Style" w:cs="Arial"/>
          <w:color w:val="auto"/>
          <w:sz w:val="20"/>
          <w:szCs w:val="20"/>
        </w:rPr>
        <w:t>utylizację zużytych tonerów.</w:t>
      </w:r>
      <w:r w:rsidR="00E53571">
        <w:rPr>
          <w:rFonts w:ascii="Bookman Old Style" w:hAnsi="Bookman Old Style" w:cs="Arial"/>
          <w:color w:val="auto"/>
          <w:sz w:val="20"/>
          <w:szCs w:val="20"/>
        </w:rPr>
        <w:t xml:space="preserve">    </w:t>
      </w:r>
    </w:p>
    <w:p w14:paraId="1630107C" w14:textId="20C60DD4" w:rsidR="00E53571" w:rsidRDefault="00E53571" w:rsidP="00872A40">
      <w:pPr>
        <w:pStyle w:val="Default"/>
        <w:ind w:left="426"/>
        <w:jc w:val="both"/>
        <w:rPr>
          <w:rFonts w:ascii="Bookman Old Style" w:hAnsi="Bookman Old Style" w:cs="Arial"/>
          <w:color w:val="auto"/>
          <w:sz w:val="20"/>
          <w:szCs w:val="20"/>
        </w:rPr>
      </w:pPr>
      <w:r>
        <w:rPr>
          <w:rFonts w:ascii="Bookman Old Style" w:hAnsi="Bookman Old Style" w:cs="Arial"/>
          <w:color w:val="auto"/>
          <w:sz w:val="20"/>
          <w:szCs w:val="20"/>
        </w:rPr>
        <w:t>Rodzaj i ilość tonerów określone zostały w ofercie Wykonawcy z dnia…… będącej integralną częścią umowy.</w:t>
      </w:r>
    </w:p>
    <w:p w14:paraId="08D8986E" w14:textId="77777777" w:rsidR="00050773" w:rsidRDefault="00050773" w:rsidP="008C5B04">
      <w:pPr>
        <w:pStyle w:val="Default"/>
        <w:ind w:left="426" w:hanging="426"/>
        <w:jc w:val="both"/>
        <w:rPr>
          <w:rFonts w:ascii="Bookman Old Style" w:hAnsi="Bookman Old Style" w:cs="Arial"/>
          <w:color w:val="auto"/>
          <w:sz w:val="20"/>
          <w:szCs w:val="20"/>
        </w:rPr>
      </w:pPr>
    </w:p>
    <w:p w14:paraId="38B021D1" w14:textId="77777777" w:rsidR="00B0032F" w:rsidRDefault="00050773" w:rsidP="00872A40">
      <w:pPr>
        <w:pStyle w:val="Default"/>
        <w:ind w:left="284" w:hanging="284"/>
        <w:jc w:val="both"/>
        <w:rPr>
          <w:rFonts w:ascii="Bookman Old Style" w:hAnsi="Bookman Old Style" w:cs="Arial"/>
          <w:bCs/>
          <w:sz w:val="20"/>
          <w:szCs w:val="20"/>
        </w:rPr>
      </w:pPr>
      <w:r>
        <w:rPr>
          <w:rFonts w:ascii="Bookman Old Style" w:hAnsi="Bookman Old Style" w:cs="Arial"/>
          <w:color w:val="auto"/>
          <w:sz w:val="20"/>
          <w:szCs w:val="20"/>
        </w:rPr>
        <w:t>3.</w:t>
      </w:r>
      <w:r w:rsidR="005F5FC6">
        <w:rPr>
          <w:rFonts w:ascii="Bookman Old Style" w:hAnsi="Bookman Old Style" w:cs="Arial"/>
          <w:color w:val="auto"/>
          <w:sz w:val="20"/>
          <w:szCs w:val="20"/>
        </w:rPr>
        <w:t xml:space="preserve">  </w:t>
      </w:r>
      <w:r>
        <w:rPr>
          <w:rFonts w:ascii="Bookman Old Style" w:hAnsi="Bookman Old Style" w:cs="Arial"/>
          <w:color w:val="auto"/>
          <w:sz w:val="20"/>
          <w:szCs w:val="20"/>
        </w:rPr>
        <w:t xml:space="preserve"> </w:t>
      </w:r>
      <w:r w:rsidRPr="00050773">
        <w:rPr>
          <w:rFonts w:ascii="Bookman Old Style" w:hAnsi="Bookman Old Style" w:cs="Arial"/>
          <w:bCs/>
          <w:sz w:val="20"/>
          <w:szCs w:val="20"/>
        </w:rPr>
        <w:t xml:space="preserve">Ilości podane w </w:t>
      </w:r>
      <w:r w:rsidR="005F5FC6">
        <w:rPr>
          <w:rFonts w:ascii="Bookman Old Style" w:hAnsi="Bookman Old Style" w:cs="Arial"/>
          <w:bCs/>
          <w:sz w:val="20"/>
          <w:szCs w:val="20"/>
        </w:rPr>
        <w:t xml:space="preserve">ofercie Wykonawcy </w:t>
      </w:r>
      <w:r w:rsidRPr="00050773">
        <w:rPr>
          <w:rFonts w:ascii="Bookman Old Style" w:hAnsi="Bookman Old Style" w:cs="Arial"/>
          <w:bCs/>
          <w:sz w:val="20"/>
          <w:szCs w:val="20"/>
        </w:rPr>
        <w:t xml:space="preserve">są ilościami przewidywanymi do  realizacji w czasie </w:t>
      </w:r>
    </w:p>
    <w:p w14:paraId="3FA26B94" w14:textId="524D1087" w:rsidR="00B0032F" w:rsidRDefault="00050773" w:rsidP="00872A40">
      <w:pPr>
        <w:pStyle w:val="Default"/>
        <w:ind w:firstLine="426"/>
        <w:jc w:val="both"/>
        <w:rPr>
          <w:rFonts w:ascii="Bookman Old Style" w:hAnsi="Bookman Old Style" w:cs="Arial"/>
          <w:sz w:val="20"/>
          <w:szCs w:val="20"/>
        </w:rPr>
      </w:pPr>
      <w:r w:rsidRPr="00050773">
        <w:rPr>
          <w:rFonts w:ascii="Bookman Old Style" w:hAnsi="Bookman Old Style" w:cs="Arial"/>
          <w:bCs/>
          <w:sz w:val="20"/>
          <w:szCs w:val="20"/>
        </w:rPr>
        <w:t xml:space="preserve">trwania </w:t>
      </w:r>
      <w:r w:rsidR="00872A40">
        <w:rPr>
          <w:rFonts w:ascii="Bookman Old Style" w:hAnsi="Bookman Old Style" w:cs="Arial"/>
          <w:bCs/>
          <w:sz w:val="20"/>
          <w:szCs w:val="20"/>
        </w:rPr>
        <w:t>U</w:t>
      </w:r>
      <w:r w:rsidRPr="00050773">
        <w:rPr>
          <w:rFonts w:ascii="Bookman Old Style" w:hAnsi="Bookman Old Style" w:cs="Arial"/>
          <w:bCs/>
          <w:sz w:val="20"/>
          <w:szCs w:val="20"/>
        </w:rPr>
        <w:t>mowy</w:t>
      </w:r>
      <w:r w:rsidRPr="00050773">
        <w:rPr>
          <w:rFonts w:ascii="Bookman Old Style" w:hAnsi="Bookman Old Style" w:cs="Arial"/>
          <w:sz w:val="20"/>
          <w:szCs w:val="20"/>
        </w:rPr>
        <w:t>.  Zamawiający zastrzega sobie prawo do zmniejszenia bądź zwiększenia</w:t>
      </w:r>
    </w:p>
    <w:p w14:paraId="17F67CAA" w14:textId="6E70F297" w:rsidR="00050773" w:rsidRPr="00050773" w:rsidRDefault="00050773" w:rsidP="00872A40">
      <w:pPr>
        <w:pStyle w:val="Default"/>
        <w:ind w:left="426"/>
        <w:jc w:val="both"/>
        <w:rPr>
          <w:rFonts w:ascii="Bookman Old Style" w:hAnsi="Bookman Old Style" w:cs="Arial"/>
          <w:sz w:val="20"/>
          <w:szCs w:val="20"/>
        </w:rPr>
      </w:pPr>
      <w:r w:rsidRPr="00050773">
        <w:rPr>
          <w:rFonts w:ascii="Bookman Old Style" w:hAnsi="Bookman Old Style" w:cs="Arial"/>
          <w:sz w:val="20"/>
          <w:szCs w:val="20"/>
        </w:rPr>
        <w:t>wielkości zamówienia dostaw poszczególnych tonerów w stosunku do ilości określonych w</w:t>
      </w:r>
      <w:r w:rsidR="00872A40">
        <w:rPr>
          <w:rFonts w:ascii="Bookman Old Style" w:hAnsi="Bookman Old Style" w:cs="Arial"/>
          <w:sz w:val="20"/>
          <w:szCs w:val="20"/>
        </w:rPr>
        <w:t xml:space="preserve"> </w:t>
      </w:r>
      <w:r>
        <w:rPr>
          <w:rFonts w:ascii="Bookman Old Style" w:hAnsi="Bookman Old Style" w:cs="Arial"/>
          <w:sz w:val="20"/>
          <w:szCs w:val="20"/>
        </w:rPr>
        <w:t>ofercie</w:t>
      </w:r>
      <w:r w:rsidRPr="00050773">
        <w:rPr>
          <w:rFonts w:ascii="Bookman Old Style" w:hAnsi="Bookman Old Style" w:cs="Arial"/>
          <w:sz w:val="20"/>
          <w:szCs w:val="20"/>
        </w:rPr>
        <w:t xml:space="preserve">. Wykonawcy nie przysługuje prawo do roszczeń z tytułu zmniejszenia ilości dostawy, jak również żadna rekompensata z tego tytułu. </w:t>
      </w:r>
    </w:p>
    <w:p w14:paraId="10FF23A4" w14:textId="77777777" w:rsidR="00E53571" w:rsidRDefault="00E53571" w:rsidP="005F5FC6">
      <w:pPr>
        <w:pStyle w:val="Default"/>
        <w:jc w:val="both"/>
        <w:rPr>
          <w:rFonts w:ascii="Bookman Old Style" w:hAnsi="Bookman Old Style" w:cs="Arial"/>
          <w:color w:val="auto"/>
          <w:sz w:val="20"/>
          <w:szCs w:val="20"/>
        </w:rPr>
      </w:pPr>
    </w:p>
    <w:p w14:paraId="5E98E83C" w14:textId="1EBF530D" w:rsidR="00B0032F" w:rsidRDefault="008C5FE7" w:rsidP="00E53571">
      <w:pPr>
        <w:pStyle w:val="Default"/>
        <w:ind w:left="426" w:hanging="426"/>
        <w:jc w:val="both"/>
        <w:rPr>
          <w:rFonts w:ascii="Bookman Old Style" w:hAnsi="Bookman Old Style" w:cs="Arial"/>
          <w:color w:val="auto"/>
          <w:sz w:val="20"/>
          <w:szCs w:val="20"/>
        </w:rPr>
      </w:pPr>
      <w:r>
        <w:rPr>
          <w:rFonts w:ascii="Bookman Old Style" w:hAnsi="Bookman Old Style" w:cs="Arial"/>
          <w:color w:val="auto"/>
          <w:sz w:val="20"/>
          <w:szCs w:val="20"/>
        </w:rPr>
        <w:t>4</w:t>
      </w:r>
      <w:r w:rsidR="00E53571">
        <w:rPr>
          <w:rFonts w:ascii="Bookman Old Style" w:hAnsi="Bookman Old Style" w:cs="Arial"/>
          <w:color w:val="auto"/>
          <w:sz w:val="20"/>
          <w:szCs w:val="20"/>
        </w:rPr>
        <w:t xml:space="preserve">. </w:t>
      </w:r>
      <w:r w:rsidR="00872A40">
        <w:rPr>
          <w:rFonts w:ascii="Bookman Old Style" w:hAnsi="Bookman Old Style" w:cs="Arial"/>
          <w:color w:val="auto"/>
          <w:sz w:val="20"/>
          <w:szCs w:val="20"/>
        </w:rPr>
        <w:tab/>
      </w:r>
      <w:r w:rsidR="00E53571" w:rsidRPr="00E53571">
        <w:rPr>
          <w:rFonts w:ascii="Bookman Old Style" w:hAnsi="Bookman Old Style" w:cs="Arial"/>
          <w:color w:val="auto"/>
          <w:sz w:val="20"/>
          <w:szCs w:val="20"/>
        </w:rPr>
        <w:t>Wykonawca oświadcza, że dostarczone przez niego tonery są fabrycznie nowe, posiadające</w:t>
      </w:r>
    </w:p>
    <w:p w14:paraId="452BF51C" w14:textId="6E560604" w:rsidR="00E53571" w:rsidRPr="00E53571" w:rsidRDefault="00E53571" w:rsidP="00872A40">
      <w:pPr>
        <w:pStyle w:val="Default"/>
        <w:ind w:left="426"/>
        <w:jc w:val="both"/>
        <w:rPr>
          <w:rFonts w:ascii="Bookman Old Style" w:hAnsi="Bookman Old Style" w:cs="Arial"/>
          <w:color w:val="auto"/>
          <w:sz w:val="20"/>
          <w:szCs w:val="20"/>
        </w:rPr>
      </w:pPr>
      <w:r w:rsidRPr="00E53571">
        <w:rPr>
          <w:rFonts w:ascii="Bookman Old Style" w:hAnsi="Bookman Old Style" w:cs="Arial"/>
          <w:color w:val="auto"/>
          <w:sz w:val="20"/>
          <w:szCs w:val="20"/>
        </w:rPr>
        <w:t>oryginalne, fabrycznie nowe opakowanie, wolne od wad technicznych i prawnych oraz dobrej</w:t>
      </w:r>
      <w:r w:rsidR="00872A40">
        <w:rPr>
          <w:rFonts w:ascii="Bookman Old Style" w:hAnsi="Bookman Old Style" w:cs="Arial"/>
          <w:color w:val="auto"/>
          <w:sz w:val="20"/>
          <w:szCs w:val="20"/>
        </w:rPr>
        <w:t xml:space="preserve"> </w:t>
      </w:r>
      <w:r w:rsidRPr="00E53571">
        <w:rPr>
          <w:rFonts w:ascii="Bookman Old Style" w:hAnsi="Bookman Old Style" w:cs="Arial"/>
          <w:color w:val="auto"/>
          <w:sz w:val="20"/>
          <w:szCs w:val="20"/>
        </w:rPr>
        <w:t xml:space="preserve">jakości. </w:t>
      </w:r>
    </w:p>
    <w:p w14:paraId="3437642A" w14:textId="426707C4" w:rsidR="00E53571" w:rsidRPr="00D57F95" w:rsidRDefault="00E53571" w:rsidP="00872A40">
      <w:pPr>
        <w:pStyle w:val="Default"/>
        <w:jc w:val="both"/>
        <w:rPr>
          <w:rFonts w:ascii="Bookman Old Style" w:hAnsi="Bookman Old Style" w:cs="Arial"/>
          <w:color w:val="auto"/>
          <w:sz w:val="20"/>
          <w:szCs w:val="20"/>
        </w:rPr>
      </w:pPr>
    </w:p>
    <w:p w14:paraId="068D1A7E" w14:textId="6EBE5095" w:rsidR="00D57F95" w:rsidRDefault="008C5FE7" w:rsidP="00872A40">
      <w:pPr>
        <w:pStyle w:val="Default"/>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5</w:t>
      </w:r>
      <w:r w:rsidR="00E53571" w:rsidRPr="00E53571">
        <w:rPr>
          <w:rFonts w:ascii="Bookman Old Style" w:hAnsi="Bookman Old Style" w:cs="Arial"/>
          <w:color w:val="auto"/>
          <w:sz w:val="20"/>
          <w:szCs w:val="20"/>
        </w:rPr>
        <w:t xml:space="preserve">. Zamawiający nie dopuszcza regenerowanych tonerów oraz zamienników za wyjątkiem tonerów do drukarki Xerox </w:t>
      </w:r>
      <w:proofErr w:type="spellStart"/>
      <w:r w:rsidR="00E53571" w:rsidRPr="00E53571">
        <w:rPr>
          <w:rFonts w:ascii="Bookman Old Style" w:hAnsi="Bookman Old Style" w:cs="Arial"/>
          <w:color w:val="auto"/>
          <w:sz w:val="20"/>
          <w:szCs w:val="20"/>
        </w:rPr>
        <w:t>Phasher</w:t>
      </w:r>
      <w:proofErr w:type="spellEnd"/>
      <w:r w:rsidR="00E53571" w:rsidRPr="00E53571">
        <w:rPr>
          <w:rFonts w:ascii="Bookman Old Style" w:hAnsi="Bookman Old Style" w:cs="Arial"/>
          <w:color w:val="auto"/>
          <w:sz w:val="20"/>
          <w:szCs w:val="20"/>
        </w:rPr>
        <w:t xml:space="preserve"> 3140, gdzie Zamawiający dopuszcza dobrej jakości zamiennik, ze względu na brak oryginalnych tonerów.</w:t>
      </w:r>
    </w:p>
    <w:p w14:paraId="73267F5C" w14:textId="77777777" w:rsidR="00E53571" w:rsidRDefault="00E53571" w:rsidP="00D57F95">
      <w:pPr>
        <w:pStyle w:val="Default"/>
        <w:jc w:val="both"/>
        <w:rPr>
          <w:rFonts w:ascii="Bookman Old Style" w:hAnsi="Bookman Old Style" w:cs="Arial"/>
          <w:color w:val="auto"/>
          <w:sz w:val="20"/>
          <w:szCs w:val="20"/>
        </w:rPr>
      </w:pPr>
    </w:p>
    <w:p w14:paraId="005D33F0" w14:textId="57855DD6" w:rsidR="00E53571" w:rsidRDefault="008C5FE7" w:rsidP="00872A40">
      <w:pPr>
        <w:pStyle w:val="Default"/>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6</w:t>
      </w:r>
      <w:r w:rsidR="00E53571">
        <w:rPr>
          <w:rFonts w:ascii="Bookman Old Style" w:hAnsi="Bookman Old Style" w:cs="Arial"/>
          <w:color w:val="auto"/>
          <w:sz w:val="20"/>
          <w:szCs w:val="20"/>
        </w:rPr>
        <w:t>.</w:t>
      </w:r>
      <w:r w:rsidR="00E53571" w:rsidRPr="00E53571">
        <w:rPr>
          <w:rFonts w:ascii="Bookman Old Style" w:hAnsi="Bookman Old Style" w:cs="Arial"/>
          <w:color w:val="auto"/>
          <w:sz w:val="20"/>
          <w:szCs w:val="20"/>
        </w:rPr>
        <w:t xml:space="preserve"> Dostarczane tonery muszą być opakowane w sposób umożliwiający ich identyfikację (ilość, rodzaj, parametry techniczne) oraz z wszelkimi zabezpieczeniami stosowanymi przez producentów (np. hologramy), a także w sposób chroniący przed działaniem czynników zewnętrznych. </w:t>
      </w:r>
    </w:p>
    <w:p w14:paraId="5AD7B9E6" w14:textId="77777777" w:rsidR="00D57F95" w:rsidRDefault="00D57F95" w:rsidP="00D57F95">
      <w:pPr>
        <w:pStyle w:val="Default"/>
        <w:jc w:val="both"/>
        <w:rPr>
          <w:rFonts w:ascii="Bookman Old Style" w:hAnsi="Bookman Old Style" w:cs="Arial"/>
          <w:b/>
          <w:bCs/>
          <w:color w:val="auto"/>
          <w:sz w:val="20"/>
          <w:szCs w:val="20"/>
        </w:rPr>
      </w:pPr>
    </w:p>
    <w:p w14:paraId="668F2FD3" w14:textId="14828894" w:rsidR="00634425" w:rsidRDefault="008C5FE7"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7</w:t>
      </w:r>
      <w:r w:rsidR="00634425" w:rsidRPr="00D57F95">
        <w:rPr>
          <w:rFonts w:ascii="Bookman Old Style" w:hAnsi="Bookman Old Style" w:cs="Arial"/>
          <w:color w:val="auto"/>
          <w:sz w:val="20"/>
          <w:szCs w:val="20"/>
        </w:rPr>
        <w:t xml:space="preserve">. W trakcie realizacji </w:t>
      </w:r>
      <w:r w:rsidR="003F2725">
        <w:rPr>
          <w:rFonts w:ascii="Bookman Old Style" w:hAnsi="Bookman Old Style" w:cs="Arial"/>
          <w:color w:val="auto"/>
          <w:sz w:val="20"/>
          <w:szCs w:val="20"/>
        </w:rPr>
        <w:t>U</w:t>
      </w:r>
      <w:r w:rsidR="00634425" w:rsidRPr="00D57F95">
        <w:rPr>
          <w:rFonts w:ascii="Bookman Old Style" w:hAnsi="Bookman Old Style" w:cs="Arial"/>
          <w:color w:val="auto"/>
          <w:sz w:val="20"/>
          <w:szCs w:val="20"/>
        </w:rPr>
        <w:t>mowy Wykonawca nie może dostarczać Zamawiającemu tonerów</w:t>
      </w:r>
      <w:r w:rsidR="00D57F95">
        <w:rPr>
          <w:rFonts w:ascii="Bookman Old Style" w:hAnsi="Bookman Old Style" w:cs="Arial"/>
          <w:color w:val="auto"/>
          <w:sz w:val="20"/>
          <w:szCs w:val="20"/>
        </w:rPr>
        <w:t xml:space="preserve">             </w:t>
      </w:r>
      <w:r w:rsidR="00634425" w:rsidRPr="00D57F95">
        <w:rPr>
          <w:rFonts w:ascii="Bookman Old Style" w:hAnsi="Bookman Old Style" w:cs="Arial"/>
          <w:color w:val="auto"/>
          <w:sz w:val="20"/>
          <w:szCs w:val="20"/>
        </w:rPr>
        <w:t xml:space="preserve"> innego producenta, niż wskazane przez Zamawiającego w złożonym zamówieniu i ofercie Wykonawcy. Naruszenie powyższej zasady daje prawo Zamawiającemu do odstąpienia od </w:t>
      </w:r>
      <w:r w:rsidR="003F2725">
        <w:rPr>
          <w:rFonts w:ascii="Bookman Old Style" w:hAnsi="Bookman Old Style" w:cs="Arial"/>
          <w:color w:val="auto"/>
          <w:sz w:val="20"/>
          <w:szCs w:val="20"/>
        </w:rPr>
        <w:t>U</w:t>
      </w:r>
      <w:r w:rsidR="00634425" w:rsidRPr="00D57F95">
        <w:rPr>
          <w:rFonts w:ascii="Bookman Old Style" w:hAnsi="Bookman Old Style" w:cs="Arial"/>
          <w:color w:val="auto"/>
          <w:sz w:val="20"/>
          <w:szCs w:val="20"/>
        </w:rPr>
        <w:t>mowy</w:t>
      </w:r>
      <w:r w:rsidR="00B0032F">
        <w:rPr>
          <w:rFonts w:ascii="Bookman Old Style" w:hAnsi="Bookman Old Style" w:cs="Arial"/>
          <w:color w:val="auto"/>
          <w:sz w:val="20"/>
          <w:szCs w:val="20"/>
        </w:rPr>
        <w:t>.</w:t>
      </w:r>
    </w:p>
    <w:p w14:paraId="1C7841E6" w14:textId="77777777" w:rsidR="00F63787" w:rsidRDefault="00F63787" w:rsidP="00F63787">
      <w:pPr>
        <w:pStyle w:val="Default"/>
        <w:spacing w:after="20"/>
        <w:jc w:val="both"/>
        <w:rPr>
          <w:rFonts w:ascii="Bookman Old Style" w:hAnsi="Bookman Old Style" w:cs="Arial"/>
          <w:color w:val="auto"/>
          <w:sz w:val="20"/>
          <w:szCs w:val="20"/>
        </w:rPr>
      </w:pPr>
    </w:p>
    <w:p w14:paraId="728C4CD6" w14:textId="0783327F" w:rsidR="00F63787" w:rsidRPr="00F63787" w:rsidRDefault="008C5FE7"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lastRenderedPageBreak/>
        <w:t>8</w:t>
      </w:r>
      <w:r w:rsidR="00F63787">
        <w:rPr>
          <w:rFonts w:ascii="Bookman Old Style" w:hAnsi="Bookman Old Style" w:cs="Arial"/>
          <w:color w:val="auto"/>
          <w:sz w:val="20"/>
          <w:szCs w:val="20"/>
        </w:rPr>
        <w:t xml:space="preserve">. </w:t>
      </w:r>
      <w:r w:rsidR="00F63787" w:rsidRPr="00F63787">
        <w:rPr>
          <w:rFonts w:ascii="Bookman Old Style" w:hAnsi="Bookman Old Style" w:cs="Arial"/>
          <w:color w:val="auto"/>
          <w:sz w:val="20"/>
          <w:szCs w:val="20"/>
        </w:rPr>
        <w:t xml:space="preserve">Wykonawca udziela Zamawiającemu 12 miesięcy gwarancji na dostarczane tonery, której bieg rozpoczyna się od dnia dostarczenia towaru do siedziby Zamawiającego chyba, że gwarancja udzielona przez producenta wystawiona jest na dłuższy okres. </w:t>
      </w:r>
    </w:p>
    <w:p w14:paraId="1E8FFA58" w14:textId="0B6CAFD2" w:rsidR="00F63787" w:rsidRDefault="00F63787" w:rsidP="00F63787">
      <w:pPr>
        <w:pStyle w:val="Default"/>
        <w:spacing w:after="20"/>
        <w:jc w:val="both"/>
        <w:rPr>
          <w:rFonts w:ascii="Bookman Old Style" w:hAnsi="Bookman Old Style" w:cs="Arial"/>
          <w:color w:val="auto"/>
          <w:sz w:val="20"/>
          <w:szCs w:val="20"/>
        </w:rPr>
      </w:pPr>
    </w:p>
    <w:p w14:paraId="2D31F551" w14:textId="3D7BB123" w:rsidR="00F63787" w:rsidRPr="00F63787" w:rsidRDefault="008C5FE7"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9</w:t>
      </w:r>
      <w:r w:rsidR="00F63787">
        <w:rPr>
          <w:rFonts w:ascii="Bookman Old Style" w:hAnsi="Bookman Old Style" w:cs="Arial"/>
          <w:color w:val="auto"/>
          <w:sz w:val="20"/>
          <w:szCs w:val="20"/>
        </w:rPr>
        <w:t xml:space="preserve">. </w:t>
      </w:r>
      <w:r w:rsidR="00F63787" w:rsidRPr="00F63787">
        <w:rPr>
          <w:rFonts w:ascii="Bookman Old Style" w:hAnsi="Bookman Old Style" w:cs="Arial"/>
          <w:color w:val="auto"/>
          <w:sz w:val="20"/>
          <w:szCs w:val="20"/>
        </w:rPr>
        <w:t xml:space="preserve">Wykonawca odbierze od Zamawiającego i zutylizuje zużyte tonery w ramach wynagrodzenia wskazanego w </w:t>
      </w:r>
      <w:r w:rsidR="00F63787" w:rsidRPr="005F5FC6">
        <w:rPr>
          <w:rFonts w:ascii="Bookman Old Style" w:hAnsi="Bookman Old Style" w:cs="Arial"/>
          <w:color w:val="auto"/>
          <w:sz w:val="20"/>
          <w:szCs w:val="20"/>
        </w:rPr>
        <w:t>§</w:t>
      </w:r>
      <w:r w:rsidR="005F5FC6" w:rsidRPr="005F5FC6">
        <w:rPr>
          <w:rFonts w:ascii="Bookman Old Style" w:hAnsi="Bookman Old Style" w:cs="Arial"/>
          <w:color w:val="auto"/>
          <w:sz w:val="20"/>
          <w:szCs w:val="20"/>
        </w:rPr>
        <w:t>3</w:t>
      </w:r>
      <w:r w:rsidR="00F63787" w:rsidRPr="005F5FC6">
        <w:rPr>
          <w:rFonts w:ascii="Bookman Old Style" w:hAnsi="Bookman Old Style" w:cs="Arial"/>
          <w:color w:val="auto"/>
          <w:sz w:val="20"/>
          <w:szCs w:val="20"/>
        </w:rPr>
        <w:t xml:space="preserve"> ust.2 Umowy</w:t>
      </w:r>
      <w:r w:rsidR="00F63787" w:rsidRPr="00F63787">
        <w:rPr>
          <w:rFonts w:ascii="Bookman Old Style" w:hAnsi="Bookman Old Style" w:cs="Arial"/>
          <w:color w:val="auto"/>
          <w:sz w:val="20"/>
          <w:szCs w:val="20"/>
        </w:rPr>
        <w:t>. Odbiór zużytych tonerów i materiałów eksploatacyjnych będzie realizowany sukcesywnie, partiami na podstawie zgłoszenia przez Zamawiającego. Po przekazaniu zużytych tonerów i materiałów eksploatacyjnych przez Zamawiającego odpowiedzialność za ich zagospodarowanie ponosi Wykonawca. Ponadto Wykonawca po dokonaniu odbioru od Zamawiającego partii zużytych tonerów i materiałów eksploatacyjnych wystawi i dostarczy na własny koszt Zamawiającemu kartę przekazania odpadu określającą ilość i rodzaj przekazanych odpadów. W zakresie odbioru i utylizacji odpadów Wykonawca zobowiązany jest do stosowania obowiązujących w tym obszarze przepisów prawa.</w:t>
      </w:r>
    </w:p>
    <w:p w14:paraId="001B8666" w14:textId="709CE66F" w:rsidR="00F63787" w:rsidRPr="00D57F95" w:rsidRDefault="00F63787" w:rsidP="00F63787">
      <w:pPr>
        <w:pStyle w:val="Default"/>
        <w:spacing w:after="20"/>
        <w:jc w:val="both"/>
        <w:rPr>
          <w:rFonts w:ascii="Bookman Old Style" w:hAnsi="Bookman Old Style" w:cs="Arial"/>
          <w:color w:val="auto"/>
          <w:sz w:val="20"/>
          <w:szCs w:val="20"/>
        </w:rPr>
      </w:pPr>
    </w:p>
    <w:p w14:paraId="1E2A92E9" w14:textId="77777777" w:rsidR="00634425" w:rsidRPr="00D57F95" w:rsidRDefault="00634425" w:rsidP="00D57F95">
      <w:pPr>
        <w:pStyle w:val="Default"/>
        <w:jc w:val="center"/>
        <w:rPr>
          <w:rFonts w:ascii="Bookman Old Style" w:hAnsi="Bookman Old Style" w:cs="Arial"/>
          <w:color w:val="auto"/>
          <w:sz w:val="20"/>
          <w:szCs w:val="20"/>
        </w:rPr>
      </w:pPr>
    </w:p>
    <w:p w14:paraId="6252C5A4" w14:textId="222AAB68"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F82533">
        <w:rPr>
          <w:rFonts w:ascii="Bookman Old Style" w:hAnsi="Bookman Old Style" w:cs="Arial"/>
          <w:b/>
          <w:bCs/>
          <w:color w:val="auto"/>
          <w:sz w:val="20"/>
          <w:szCs w:val="20"/>
        </w:rPr>
        <w:t>2</w:t>
      </w:r>
    </w:p>
    <w:p w14:paraId="1C750BFB" w14:textId="390BA267" w:rsidR="00634425" w:rsidRDefault="00F82533" w:rsidP="00872A40">
      <w:pPr>
        <w:pStyle w:val="Default"/>
        <w:spacing w:after="20"/>
        <w:ind w:left="142" w:hanging="142"/>
        <w:jc w:val="both"/>
        <w:rPr>
          <w:rFonts w:ascii="Bookman Old Style" w:hAnsi="Bookman Old Style" w:cs="Arial"/>
          <w:color w:val="auto"/>
          <w:sz w:val="20"/>
          <w:szCs w:val="20"/>
        </w:rPr>
      </w:pPr>
      <w:r>
        <w:rPr>
          <w:rFonts w:ascii="Bookman Old Style" w:hAnsi="Bookman Old Style" w:cs="Arial"/>
          <w:color w:val="auto"/>
          <w:sz w:val="20"/>
          <w:szCs w:val="20"/>
        </w:rPr>
        <w:t>1.</w:t>
      </w:r>
      <w:r w:rsidR="00634425" w:rsidRPr="00D57F95">
        <w:rPr>
          <w:rFonts w:ascii="Bookman Old Style" w:hAnsi="Bookman Old Style" w:cs="Arial"/>
          <w:color w:val="auto"/>
          <w:sz w:val="20"/>
          <w:szCs w:val="20"/>
        </w:rPr>
        <w:t xml:space="preserve">Dostawy będą realizowane sukcesywnie od dnia </w:t>
      </w:r>
      <w:r w:rsidR="003F2725">
        <w:rPr>
          <w:rFonts w:ascii="Bookman Old Style" w:hAnsi="Bookman Old Style" w:cs="Arial"/>
          <w:b/>
          <w:bCs/>
          <w:color w:val="auto"/>
          <w:sz w:val="20"/>
          <w:szCs w:val="20"/>
        </w:rPr>
        <w:t xml:space="preserve">podpisania Umowy </w:t>
      </w:r>
      <w:r w:rsidR="00634425" w:rsidRPr="00D57F95">
        <w:rPr>
          <w:rFonts w:ascii="Bookman Old Style" w:hAnsi="Bookman Old Style" w:cs="Arial"/>
          <w:b/>
          <w:bCs/>
          <w:color w:val="auto"/>
          <w:sz w:val="20"/>
          <w:szCs w:val="20"/>
        </w:rPr>
        <w:t xml:space="preserve">do dnia </w:t>
      </w:r>
      <w:r>
        <w:rPr>
          <w:rFonts w:ascii="Bookman Old Style" w:hAnsi="Bookman Old Style" w:cs="Arial"/>
          <w:b/>
          <w:bCs/>
          <w:color w:val="auto"/>
          <w:sz w:val="20"/>
          <w:szCs w:val="20"/>
        </w:rPr>
        <w:t>16</w:t>
      </w:r>
      <w:r w:rsidR="003F2725">
        <w:rPr>
          <w:rFonts w:ascii="Bookman Old Style" w:hAnsi="Bookman Old Style" w:cs="Arial"/>
          <w:b/>
          <w:bCs/>
          <w:color w:val="auto"/>
          <w:sz w:val="20"/>
          <w:szCs w:val="20"/>
        </w:rPr>
        <w:t xml:space="preserve"> </w:t>
      </w:r>
      <w:r>
        <w:rPr>
          <w:rFonts w:ascii="Bookman Old Style" w:hAnsi="Bookman Old Style" w:cs="Arial"/>
          <w:b/>
          <w:bCs/>
          <w:color w:val="auto"/>
          <w:sz w:val="20"/>
          <w:szCs w:val="20"/>
        </w:rPr>
        <w:t>grudnia</w:t>
      </w:r>
      <w:r w:rsidR="003F2725">
        <w:rPr>
          <w:rFonts w:ascii="Bookman Old Style" w:hAnsi="Bookman Old Style" w:cs="Arial"/>
          <w:b/>
          <w:bCs/>
          <w:color w:val="auto"/>
          <w:sz w:val="20"/>
          <w:szCs w:val="20"/>
        </w:rPr>
        <w:t xml:space="preserve"> </w:t>
      </w:r>
      <w:r w:rsidR="00634425" w:rsidRPr="00D57F95">
        <w:rPr>
          <w:rFonts w:ascii="Bookman Old Style" w:hAnsi="Bookman Old Style" w:cs="Arial"/>
          <w:b/>
          <w:bCs/>
          <w:color w:val="auto"/>
          <w:sz w:val="20"/>
          <w:szCs w:val="20"/>
        </w:rPr>
        <w:t>202</w:t>
      </w:r>
      <w:r w:rsidR="0020126A">
        <w:rPr>
          <w:rFonts w:ascii="Bookman Old Style" w:hAnsi="Bookman Old Style" w:cs="Arial"/>
          <w:b/>
          <w:bCs/>
          <w:color w:val="auto"/>
          <w:sz w:val="20"/>
          <w:szCs w:val="20"/>
        </w:rPr>
        <w:t>4</w:t>
      </w:r>
      <w:r w:rsidR="00634425" w:rsidRPr="00D57F95">
        <w:rPr>
          <w:rFonts w:ascii="Bookman Old Style" w:hAnsi="Bookman Old Style" w:cs="Arial"/>
          <w:b/>
          <w:bCs/>
          <w:color w:val="auto"/>
          <w:sz w:val="20"/>
          <w:szCs w:val="20"/>
        </w:rPr>
        <w:t xml:space="preserve"> r. </w:t>
      </w:r>
      <w:r w:rsidR="00634425" w:rsidRPr="00D57F95">
        <w:rPr>
          <w:rFonts w:ascii="Bookman Old Style" w:hAnsi="Bookman Old Style" w:cs="Arial"/>
          <w:color w:val="auto"/>
          <w:sz w:val="20"/>
          <w:szCs w:val="20"/>
        </w:rPr>
        <w:t xml:space="preserve">na podstawie </w:t>
      </w:r>
      <w:r w:rsidR="003F2725">
        <w:rPr>
          <w:rFonts w:ascii="Bookman Old Style" w:hAnsi="Bookman Old Style" w:cs="Arial"/>
          <w:color w:val="auto"/>
          <w:sz w:val="20"/>
          <w:szCs w:val="20"/>
        </w:rPr>
        <w:t xml:space="preserve">pisemnych </w:t>
      </w:r>
      <w:r w:rsidR="00634425" w:rsidRPr="00D57F95">
        <w:rPr>
          <w:rFonts w:ascii="Bookman Old Style" w:hAnsi="Bookman Old Style" w:cs="Arial"/>
          <w:color w:val="auto"/>
          <w:sz w:val="20"/>
          <w:szCs w:val="20"/>
        </w:rPr>
        <w:t>zamówień składanych przez Zamawiającego</w:t>
      </w:r>
      <w:r w:rsidR="003F2725">
        <w:rPr>
          <w:rFonts w:ascii="Bookman Old Style" w:hAnsi="Bookman Old Style" w:cs="Arial"/>
          <w:color w:val="auto"/>
          <w:sz w:val="20"/>
          <w:szCs w:val="20"/>
        </w:rPr>
        <w:t xml:space="preserve"> według zapotrzebowania</w:t>
      </w:r>
      <w:r>
        <w:rPr>
          <w:rFonts w:ascii="Bookman Old Style" w:hAnsi="Bookman Old Style" w:cs="Arial"/>
          <w:color w:val="auto"/>
          <w:sz w:val="20"/>
          <w:szCs w:val="20"/>
        </w:rPr>
        <w:t xml:space="preserve"> i przekazywane e-mailem.</w:t>
      </w:r>
    </w:p>
    <w:p w14:paraId="65B02F7E" w14:textId="77777777" w:rsidR="00F82533" w:rsidRDefault="00F82533" w:rsidP="00F82533">
      <w:pPr>
        <w:pStyle w:val="Default"/>
        <w:spacing w:after="20"/>
        <w:jc w:val="both"/>
        <w:rPr>
          <w:rFonts w:ascii="Bookman Old Style" w:hAnsi="Bookman Old Style" w:cs="Arial"/>
          <w:color w:val="auto"/>
          <w:sz w:val="20"/>
          <w:szCs w:val="20"/>
        </w:rPr>
      </w:pPr>
    </w:p>
    <w:p w14:paraId="287A976E" w14:textId="15252C08" w:rsidR="00F82533" w:rsidRDefault="00F82533" w:rsidP="00872A40">
      <w:pPr>
        <w:pStyle w:val="Default"/>
        <w:spacing w:after="20"/>
        <w:ind w:left="284" w:hanging="284"/>
        <w:jc w:val="both"/>
        <w:rPr>
          <w:rFonts w:ascii="Bookman Old Style" w:hAnsi="Bookman Old Style" w:cs="Arial"/>
          <w:color w:val="auto"/>
          <w:sz w:val="20"/>
          <w:szCs w:val="20"/>
        </w:rPr>
      </w:pPr>
      <w:r>
        <w:rPr>
          <w:rFonts w:ascii="Bookman Old Style" w:hAnsi="Bookman Old Style" w:cs="Arial"/>
          <w:color w:val="auto"/>
          <w:sz w:val="20"/>
          <w:szCs w:val="20"/>
        </w:rPr>
        <w:t>2.</w:t>
      </w:r>
      <w:r w:rsidR="00050773" w:rsidRPr="00050773">
        <w:rPr>
          <w:rFonts w:ascii="Bookman Old Style" w:hAnsi="Bookman Old Style" w:cs="Arial"/>
          <w:color w:val="auto"/>
          <w:sz w:val="20"/>
          <w:szCs w:val="20"/>
        </w:rPr>
        <w:t>Wykonawca jest zobowiązany zrealizować dostawę w ciągu 5 dni kalendarzowych od dnia otrzymania  zamówienia.</w:t>
      </w:r>
    </w:p>
    <w:p w14:paraId="5F8474EF" w14:textId="77777777" w:rsidR="00050773" w:rsidRDefault="00050773" w:rsidP="00F82533">
      <w:pPr>
        <w:pStyle w:val="Default"/>
        <w:spacing w:after="20"/>
        <w:jc w:val="both"/>
        <w:rPr>
          <w:rFonts w:ascii="Bookman Old Style" w:hAnsi="Bookman Old Style" w:cs="Arial"/>
          <w:color w:val="auto"/>
          <w:sz w:val="20"/>
          <w:szCs w:val="20"/>
        </w:rPr>
      </w:pPr>
    </w:p>
    <w:p w14:paraId="79DC67AA" w14:textId="4CA68375" w:rsidR="00050773" w:rsidRDefault="00050773" w:rsidP="00872A40">
      <w:pPr>
        <w:pStyle w:val="Default"/>
        <w:spacing w:after="20"/>
        <w:ind w:left="284" w:hanging="284"/>
        <w:jc w:val="both"/>
        <w:rPr>
          <w:rFonts w:ascii="Bookman Old Style" w:hAnsi="Bookman Old Style" w:cs="Arial"/>
          <w:sz w:val="20"/>
          <w:szCs w:val="20"/>
        </w:rPr>
      </w:pPr>
      <w:r>
        <w:rPr>
          <w:rFonts w:ascii="Bookman Old Style" w:hAnsi="Bookman Old Style" w:cs="Arial"/>
          <w:color w:val="auto"/>
          <w:sz w:val="20"/>
          <w:szCs w:val="20"/>
        </w:rPr>
        <w:t xml:space="preserve">3. </w:t>
      </w:r>
      <w:r w:rsidRPr="00050773">
        <w:rPr>
          <w:rFonts w:ascii="Bookman Old Style" w:hAnsi="Bookman Old Style" w:cs="Arial"/>
          <w:b/>
          <w:bCs/>
          <w:sz w:val="20"/>
          <w:szCs w:val="20"/>
        </w:rPr>
        <w:t xml:space="preserve">Wykonawca zobowiązany </w:t>
      </w:r>
      <w:r w:rsidRPr="00050773">
        <w:rPr>
          <w:rFonts w:ascii="Bookman Old Style" w:hAnsi="Bookman Old Style" w:cs="Arial"/>
          <w:sz w:val="20"/>
          <w:szCs w:val="20"/>
        </w:rPr>
        <w:t xml:space="preserve">jest na własny koszt i ryzyko dostarczyć przedmiot zamówienia do siedziby Zamawiającego. Dostawa może odbywać się tylko w dni robocze w godzinach od 7:00 do 14:30 przy obecności  przedstawiciela  Zamawiającego. Dostawa obejmuje również wniesienie przez Wykonawcę przedmiotu zamówienia do siedziby ZDP. Zamawiający dopuszcza przesłanie zamówionych tonerów przez firmę kurierską. W przypadku dostarczenia towaru wadliwego, towar zostanie odesłany na koszt Wykonawcy. Obowiązkiem kuriera będzie wniesienie przedmiotu zamówienia do pomieszczenia wskazanego przez uprawnionego przedstawiciela Zamawiającego. </w:t>
      </w:r>
    </w:p>
    <w:p w14:paraId="50298D67" w14:textId="77777777" w:rsidR="00050773" w:rsidRDefault="00050773" w:rsidP="00050773">
      <w:pPr>
        <w:pStyle w:val="Default"/>
        <w:spacing w:after="20"/>
        <w:jc w:val="both"/>
        <w:rPr>
          <w:rFonts w:ascii="Bookman Old Style" w:hAnsi="Bookman Old Style" w:cs="Arial"/>
          <w:sz w:val="20"/>
          <w:szCs w:val="20"/>
        </w:rPr>
      </w:pPr>
    </w:p>
    <w:p w14:paraId="7750B6A1" w14:textId="093DCC1D" w:rsidR="00050773" w:rsidRPr="00050773" w:rsidRDefault="00050773" w:rsidP="00872A40">
      <w:pPr>
        <w:pStyle w:val="Default"/>
        <w:spacing w:after="20"/>
        <w:ind w:left="284" w:hanging="284"/>
        <w:jc w:val="both"/>
        <w:rPr>
          <w:rFonts w:ascii="Bookman Old Style" w:hAnsi="Bookman Old Style" w:cs="Arial"/>
          <w:sz w:val="20"/>
          <w:szCs w:val="20"/>
        </w:rPr>
      </w:pPr>
      <w:r>
        <w:rPr>
          <w:rFonts w:ascii="Bookman Old Style" w:hAnsi="Bookman Old Style" w:cs="Arial"/>
          <w:sz w:val="20"/>
          <w:szCs w:val="20"/>
        </w:rPr>
        <w:t>4.</w:t>
      </w:r>
      <w:r w:rsidRPr="00050773">
        <w:rPr>
          <w:rFonts w:ascii="Bookman Old Style" w:hAnsi="Bookman Old Style" w:cs="Arial"/>
          <w:color w:val="auto"/>
          <w:kern w:val="2"/>
          <w:sz w:val="20"/>
          <w:szCs w:val="20"/>
        </w:rPr>
        <w:t xml:space="preserve"> </w:t>
      </w:r>
      <w:r w:rsidRPr="00050773">
        <w:rPr>
          <w:rFonts w:ascii="Bookman Old Style" w:hAnsi="Bookman Old Style" w:cs="Arial"/>
          <w:sz w:val="20"/>
          <w:szCs w:val="20"/>
        </w:rPr>
        <w:t>W przypadku stwierdzenia wad lub braków</w:t>
      </w:r>
      <w:r>
        <w:rPr>
          <w:rFonts w:ascii="Bookman Old Style" w:hAnsi="Bookman Old Style" w:cs="Arial"/>
          <w:sz w:val="20"/>
          <w:szCs w:val="20"/>
        </w:rPr>
        <w:t xml:space="preserve"> w dostawie</w:t>
      </w:r>
      <w:r w:rsidRPr="00050773">
        <w:rPr>
          <w:rFonts w:ascii="Bookman Old Style" w:hAnsi="Bookman Old Style" w:cs="Arial"/>
          <w:sz w:val="20"/>
          <w:szCs w:val="20"/>
        </w:rPr>
        <w:t>, Zamawiający</w:t>
      </w:r>
      <w:r>
        <w:rPr>
          <w:rFonts w:ascii="Bookman Old Style" w:hAnsi="Bookman Old Style" w:cs="Arial"/>
          <w:sz w:val="20"/>
          <w:szCs w:val="20"/>
        </w:rPr>
        <w:t xml:space="preserve"> odmówi odbioru</w:t>
      </w:r>
      <w:r w:rsidR="00872A40">
        <w:rPr>
          <w:rFonts w:ascii="Bookman Old Style" w:hAnsi="Bookman Old Style" w:cs="Arial"/>
          <w:sz w:val="20"/>
          <w:szCs w:val="20"/>
        </w:rPr>
        <w:t xml:space="preserve">            </w:t>
      </w:r>
      <w:r>
        <w:rPr>
          <w:rFonts w:ascii="Bookman Old Style" w:hAnsi="Bookman Old Style" w:cs="Arial"/>
          <w:sz w:val="20"/>
          <w:szCs w:val="20"/>
        </w:rPr>
        <w:t xml:space="preserve"> i</w:t>
      </w:r>
      <w:r w:rsidRPr="00050773">
        <w:rPr>
          <w:rFonts w:ascii="Bookman Old Style" w:hAnsi="Bookman Old Style" w:cs="Arial"/>
          <w:sz w:val="20"/>
          <w:szCs w:val="20"/>
        </w:rPr>
        <w:t xml:space="preserve"> zwróci wadliwą partię towaru na koszt Wykonawcy, który wymieni ją na partię wolną od wad w ciągu 3 dni roboczych od dnia otrzymania wezwania, bądź też uzupełni w tym terminie braki ilościowe.</w:t>
      </w:r>
    </w:p>
    <w:p w14:paraId="7CF199CF" w14:textId="77777777" w:rsidR="00F82533" w:rsidRDefault="00F82533" w:rsidP="00050773">
      <w:pPr>
        <w:pStyle w:val="Default"/>
        <w:rPr>
          <w:rFonts w:ascii="Bookman Old Style" w:hAnsi="Bookman Old Style" w:cs="Arial"/>
          <w:color w:val="auto"/>
          <w:sz w:val="20"/>
          <w:szCs w:val="20"/>
        </w:rPr>
      </w:pPr>
    </w:p>
    <w:p w14:paraId="72F8424F" w14:textId="77777777" w:rsidR="00E643C8" w:rsidRDefault="00E643C8" w:rsidP="00D57F95">
      <w:pPr>
        <w:pStyle w:val="Default"/>
        <w:jc w:val="center"/>
        <w:rPr>
          <w:rFonts w:ascii="Bookman Old Style" w:hAnsi="Bookman Old Style" w:cs="Arial"/>
          <w:b/>
          <w:bCs/>
          <w:color w:val="auto"/>
          <w:sz w:val="20"/>
          <w:szCs w:val="20"/>
        </w:rPr>
      </w:pPr>
    </w:p>
    <w:p w14:paraId="292C6393" w14:textId="1FE111D7" w:rsidR="00E643C8" w:rsidRPr="00E643C8" w:rsidRDefault="00E643C8" w:rsidP="00E643C8">
      <w:pPr>
        <w:widowControl w:val="0"/>
        <w:tabs>
          <w:tab w:val="left" w:pos="9096"/>
        </w:tabs>
        <w:autoSpaceDE w:val="0"/>
        <w:autoSpaceDN w:val="0"/>
        <w:adjustRightInd w:val="0"/>
        <w:spacing w:after="0" w:line="240" w:lineRule="auto"/>
        <w:jc w:val="center"/>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r w:rsidRPr="00E643C8">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 xml:space="preserve">§ </w:t>
      </w:r>
      <w:r w:rsidR="00050773">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3</w:t>
      </w:r>
    </w:p>
    <w:p w14:paraId="26F4C1EA" w14:textId="77777777" w:rsidR="00E643C8" w:rsidRPr="00E643C8" w:rsidRDefault="00E643C8" w:rsidP="00E643C8">
      <w:pPr>
        <w:tabs>
          <w:tab w:val="left" w:pos="8289"/>
        </w:tabs>
        <w:spacing w:after="0" w:line="240" w:lineRule="auto"/>
        <w:ind w:left="284" w:hanging="284"/>
        <w:jc w:val="both"/>
        <w:rPr>
          <w:rFonts w:ascii="Bookman Old Style" w:eastAsia="Times New Roman" w:hAnsi="Bookman Old Style" w:cs="Bookman Old Style"/>
          <w:snapToGrid w:val="0"/>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 xml:space="preserve">1. Rozliczenia  za poszczególne dostawy odbywać się będą zgodnie z  </w:t>
      </w:r>
      <w:r w:rsidRPr="00E643C8">
        <w:rPr>
          <w:rFonts w:ascii="Bookman Old Style" w:eastAsia="Times New Roman" w:hAnsi="Bookman Old Style" w:cs="Bookman Old Style"/>
          <w:b/>
          <w:snapToGrid w:val="0"/>
          <w:kern w:val="0"/>
          <w:sz w:val="20"/>
          <w:szCs w:val="20"/>
          <w14:ligatures w14:val="none"/>
        </w:rPr>
        <w:t xml:space="preserve">cenami jednostkowymi </w:t>
      </w:r>
      <w:r w:rsidRPr="00E643C8">
        <w:rPr>
          <w:rFonts w:ascii="Bookman Old Style" w:eastAsia="Times New Roman" w:hAnsi="Bookman Old Style" w:cs="Bookman Old Style"/>
          <w:snapToGrid w:val="0"/>
          <w:kern w:val="0"/>
          <w:sz w:val="20"/>
          <w:szCs w:val="20"/>
          <w14:ligatures w14:val="none"/>
        </w:rPr>
        <w:t>podanymi w „Formularzu cenowym”  stanowiącym załącznik do oferty Wykonawcy z dnia        [     ].</w:t>
      </w:r>
    </w:p>
    <w:p w14:paraId="16BFFABD"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E02D822"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2. Przewidywana wartość Umowy</w:t>
      </w:r>
      <w:r w:rsidRPr="00E643C8">
        <w:rPr>
          <w:rFonts w:ascii="Bookman Old Style" w:eastAsia="Times New Roman" w:hAnsi="Bookman Old Style" w:cs="Bookman Old Style"/>
          <w:kern w:val="0"/>
          <w:sz w:val="20"/>
          <w:szCs w:val="20"/>
          <w14:ligatures w14:val="none"/>
        </w:rPr>
        <w:t xml:space="preserve"> wynosi:</w:t>
      </w:r>
    </w:p>
    <w:p w14:paraId="2E2A8863"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w:t>
      </w:r>
    </w:p>
    <w:p w14:paraId="30BF175B"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netto    słownie złotych; ……………………………………………….  </w:t>
      </w:r>
    </w:p>
    <w:p w14:paraId="2DEFCC49"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podatek  VAT   słownie złotych; ……………………………………………….  </w:t>
      </w:r>
    </w:p>
    <w:p w14:paraId="637CD845"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    …………………. zł  brutto    słownie złotych; ……………………………………………….  </w:t>
      </w:r>
    </w:p>
    <w:p w14:paraId="4781C168"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7E593AA"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snapToGrid w:val="0"/>
          <w:kern w:val="0"/>
          <w:sz w:val="20"/>
          <w:szCs w:val="20"/>
          <w14:ligatures w14:val="none"/>
        </w:rPr>
        <w:t xml:space="preserve">3. </w:t>
      </w:r>
      <w:r w:rsidRPr="00E643C8">
        <w:rPr>
          <w:rFonts w:ascii="Bookman Old Style" w:eastAsia="Times New Roman" w:hAnsi="Bookman Old Style" w:cs="Bookman Old Style"/>
          <w:b/>
          <w:kern w:val="0"/>
          <w:sz w:val="20"/>
          <w:szCs w:val="20"/>
          <w14:ligatures w14:val="none"/>
        </w:rPr>
        <w:t>Ceny jednostkowe</w:t>
      </w:r>
      <w:r w:rsidRPr="00E643C8">
        <w:rPr>
          <w:rFonts w:ascii="Bookman Old Style" w:eastAsia="Times New Roman" w:hAnsi="Bookman Old Style" w:cs="Bookman Old Style"/>
          <w:kern w:val="0"/>
          <w:sz w:val="20"/>
          <w:szCs w:val="20"/>
          <w14:ligatures w14:val="none"/>
        </w:rPr>
        <w:t xml:space="preserve"> określone przez Wykonawcę  ustalono na okres obowiązywania </w:t>
      </w:r>
      <w:r w:rsidRPr="00E643C8">
        <w:rPr>
          <w:rFonts w:ascii="Bookman Old Style" w:eastAsia="Times New Roman" w:hAnsi="Bookman Old Style" w:cs="Bookman Old Style"/>
          <w:kern w:val="0"/>
          <w:sz w:val="20"/>
          <w:szCs w:val="20"/>
          <w14:ligatures w14:val="none"/>
        </w:rPr>
        <w:br/>
        <w:t xml:space="preserve">     Umowy  i nie będą podlegały zmianom.</w:t>
      </w:r>
    </w:p>
    <w:p w14:paraId="1D5EB548" w14:textId="77777777" w:rsidR="00E643C8" w:rsidRPr="00E643C8" w:rsidRDefault="00E643C8" w:rsidP="00E643C8">
      <w:pPr>
        <w:tabs>
          <w:tab w:val="left" w:pos="8289"/>
        </w:tabs>
        <w:spacing w:after="0" w:line="240" w:lineRule="auto"/>
        <w:jc w:val="both"/>
        <w:rPr>
          <w:rFonts w:ascii="Bookman Old Style" w:eastAsia="Times New Roman" w:hAnsi="Bookman Old Style" w:cs="Bookman Old Style"/>
          <w:snapToGrid w:val="0"/>
          <w:kern w:val="0"/>
          <w:sz w:val="20"/>
          <w:szCs w:val="20"/>
          <w14:ligatures w14:val="none"/>
        </w:rPr>
      </w:pPr>
    </w:p>
    <w:p w14:paraId="555D3A6F" w14:textId="764D9D0D" w:rsidR="00E643C8" w:rsidRPr="00E643C8" w:rsidRDefault="00E643C8" w:rsidP="00E643C8">
      <w:pPr>
        <w:tabs>
          <w:tab w:val="left" w:pos="9096"/>
        </w:tabs>
        <w:spacing w:after="0" w:line="240" w:lineRule="auto"/>
        <w:ind w:left="284" w:hanging="284"/>
        <w:jc w:val="both"/>
        <w:rPr>
          <w:rFonts w:ascii="Bookman Old Style" w:eastAsia="Times New Roman" w:hAnsi="Bookman Old Style" w:cs="Bookman Old Style"/>
          <w:bCs/>
          <w:snapToGrid w:val="0"/>
          <w:kern w:val="0"/>
          <w:sz w:val="20"/>
          <w:szCs w:val="20"/>
          <w14:ligatures w14:val="none"/>
        </w:rPr>
      </w:pPr>
      <w:r w:rsidRPr="00E643C8">
        <w:rPr>
          <w:rFonts w:ascii="Bookman Old Style" w:eastAsia="Times New Roman" w:hAnsi="Bookman Old Style" w:cs="Bookman Old Style"/>
          <w:bCs/>
          <w:snapToGrid w:val="0"/>
          <w:kern w:val="0"/>
          <w:sz w:val="20"/>
          <w:szCs w:val="20"/>
          <w14:ligatures w14:val="none"/>
        </w:rPr>
        <w:t>4. W przypadku  gdy zrealizowane dostawy  będą odbiegać od ilości  podanych w formularzu cenowym Wykonawca otrzyma wynagrodzenie wynikające</w:t>
      </w:r>
      <w:r>
        <w:rPr>
          <w:rFonts w:ascii="Bookman Old Style" w:eastAsia="Times New Roman" w:hAnsi="Bookman Old Style" w:cs="Bookman Old Style"/>
          <w:bCs/>
          <w:snapToGrid w:val="0"/>
          <w:kern w:val="0"/>
          <w:sz w:val="20"/>
          <w:szCs w:val="20"/>
          <w14:ligatures w14:val="none"/>
        </w:rPr>
        <w:t xml:space="preserve"> </w:t>
      </w:r>
      <w:r w:rsidRPr="00E643C8">
        <w:rPr>
          <w:rFonts w:ascii="Bookman Old Style" w:eastAsia="Times New Roman" w:hAnsi="Bookman Old Style" w:cs="Bookman Old Style"/>
          <w:bCs/>
          <w:snapToGrid w:val="0"/>
          <w:kern w:val="0"/>
          <w:sz w:val="20"/>
          <w:szCs w:val="20"/>
          <w14:ligatures w14:val="none"/>
        </w:rPr>
        <w:t xml:space="preserve">z przemnożenia ilości  faktycznie dostarczonych  </w:t>
      </w:r>
      <w:r w:rsidR="005F5FC6">
        <w:rPr>
          <w:rFonts w:ascii="Bookman Old Style" w:eastAsia="Times New Roman" w:hAnsi="Bookman Old Style" w:cs="Bookman Old Style"/>
          <w:bCs/>
          <w:snapToGrid w:val="0"/>
          <w:kern w:val="0"/>
          <w:sz w:val="20"/>
          <w:szCs w:val="20"/>
          <w14:ligatures w14:val="none"/>
        </w:rPr>
        <w:t>tonerów</w:t>
      </w:r>
      <w:r w:rsidRPr="00E643C8">
        <w:rPr>
          <w:rFonts w:ascii="Bookman Old Style" w:eastAsia="Times New Roman" w:hAnsi="Bookman Old Style" w:cs="Bookman Old Style"/>
          <w:bCs/>
          <w:snapToGrid w:val="0"/>
          <w:kern w:val="0"/>
          <w:sz w:val="20"/>
          <w:szCs w:val="20"/>
          <w14:ligatures w14:val="none"/>
        </w:rPr>
        <w:t xml:space="preserve"> przez ceny jednostkowe podane w ofercie Wykonawcy z dnia</w:t>
      </w:r>
      <w:r>
        <w:rPr>
          <w:rFonts w:ascii="Bookman Old Style" w:eastAsia="Times New Roman" w:hAnsi="Bookman Old Style" w:cs="Bookman Old Style"/>
          <w:bCs/>
          <w:snapToGrid w:val="0"/>
          <w:kern w:val="0"/>
          <w:sz w:val="20"/>
          <w:szCs w:val="20"/>
          <w14:ligatures w14:val="none"/>
        </w:rPr>
        <w:t xml:space="preserve">         </w:t>
      </w:r>
      <w:r w:rsidRPr="00E643C8">
        <w:rPr>
          <w:rFonts w:ascii="Bookman Old Style" w:eastAsia="Times New Roman" w:hAnsi="Bookman Old Style" w:cs="Bookman Old Style"/>
          <w:bCs/>
          <w:snapToGrid w:val="0"/>
          <w:kern w:val="0"/>
          <w:sz w:val="20"/>
          <w:szCs w:val="20"/>
          <w14:ligatures w14:val="none"/>
        </w:rPr>
        <w:t xml:space="preserve"> [    ] i nie nabywa z tego tytułu prawa do  jakichkolwiek roszczeń  w stosunku do Zamawiającego.</w:t>
      </w:r>
    </w:p>
    <w:p w14:paraId="7497A5C3" w14:textId="77777777" w:rsidR="00E643C8" w:rsidRPr="00E643C8" w:rsidRDefault="00E643C8" w:rsidP="00E643C8">
      <w:pPr>
        <w:tabs>
          <w:tab w:val="left" w:pos="9096"/>
        </w:tabs>
        <w:spacing w:after="0" w:line="240" w:lineRule="auto"/>
        <w:jc w:val="both"/>
        <w:rPr>
          <w:rFonts w:ascii="Bookman Old Style" w:eastAsia="Times New Roman" w:hAnsi="Bookman Old Style" w:cs="Bookman Old Style"/>
          <w:bCs/>
          <w:snapToGrid w:val="0"/>
          <w:kern w:val="0"/>
          <w:sz w:val="20"/>
          <w:szCs w:val="20"/>
          <w14:ligatures w14:val="none"/>
        </w:rPr>
      </w:pPr>
    </w:p>
    <w:p w14:paraId="78BF2A30" w14:textId="51F7FAD1"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lastRenderedPageBreak/>
        <w:t xml:space="preserve">5. Zmiana przewidywanej wartości Umowy w związku z ilością zrealizowanej dostawy </w:t>
      </w:r>
      <w:r w:rsidRPr="00E643C8">
        <w:rPr>
          <w:rFonts w:ascii="Bookman Old Style" w:eastAsia="Times New Roman" w:hAnsi="Bookman Old Style" w:cs="Bookman Old Style"/>
          <w:kern w:val="0"/>
          <w:sz w:val="20"/>
          <w:szCs w:val="20"/>
          <w14:ligatures w14:val="none"/>
        </w:rPr>
        <w:br/>
        <w:t xml:space="preserve">     wymaga sporządzenia aneksu do Umowy.</w:t>
      </w:r>
    </w:p>
    <w:p w14:paraId="346ADDFB" w14:textId="77777777" w:rsidR="006C23B4" w:rsidRDefault="006C23B4" w:rsidP="00826F7F">
      <w:pPr>
        <w:widowControl w:val="0"/>
        <w:tabs>
          <w:tab w:val="left" w:pos="9096"/>
        </w:tabs>
        <w:autoSpaceDE w:val="0"/>
        <w:autoSpaceDN w:val="0"/>
        <w:adjustRightInd w:val="0"/>
        <w:spacing w:after="0" w:line="240" w:lineRule="auto"/>
        <w:contextualSpacing/>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p>
    <w:p w14:paraId="37BB623D" w14:textId="5EC73107" w:rsidR="00E643C8" w:rsidRPr="00E643C8" w:rsidRDefault="00E643C8" w:rsidP="00E643C8">
      <w:pPr>
        <w:widowControl w:val="0"/>
        <w:tabs>
          <w:tab w:val="left" w:pos="9096"/>
        </w:tabs>
        <w:autoSpaceDE w:val="0"/>
        <w:autoSpaceDN w:val="0"/>
        <w:adjustRightInd w:val="0"/>
        <w:spacing w:after="0" w:line="240" w:lineRule="auto"/>
        <w:contextualSpacing/>
        <w:jc w:val="center"/>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pPr>
      <w:r w:rsidRPr="00E643C8">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 xml:space="preserve">§ </w:t>
      </w:r>
      <w:r w:rsidR="006072DE">
        <w:rPr>
          <w:rFonts w:ascii="Bookman Old Style" w:eastAsia="Times New Roman" w:hAnsi="Bookman Old Style" w:cs="Bookman Old Style"/>
          <w:b/>
          <w:bCs/>
          <w:kern w:val="0"/>
          <w:sz w:val="20"/>
          <w:szCs w:val="20"/>
          <w14:shadow w14:blurRad="50800" w14:dist="38100" w14:dir="2700000" w14:sx="100000" w14:sy="100000" w14:kx="0" w14:ky="0" w14:algn="tl">
            <w14:srgbClr w14:val="000000">
              <w14:alpha w14:val="60000"/>
            </w14:srgbClr>
          </w14:shadow>
          <w14:ligatures w14:val="none"/>
        </w:rPr>
        <w:t>4</w:t>
      </w:r>
    </w:p>
    <w:p w14:paraId="6C047782" w14:textId="77777777" w:rsidR="00E643C8" w:rsidRPr="00E643C8" w:rsidRDefault="00E643C8" w:rsidP="00E643C8">
      <w:pPr>
        <w:tabs>
          <w:tab w:val="left" w:pos="9096"/>
        </w:tabs>
        <w:spacing w:after="0" w:line="240" w:lineRule="auto"/>
        <w:jc w:val="both"/>
        <w:rPr>
          <w:rFonts w:ascii="Bookman Old Style" w:eastAsia="Times New Roman" w:hAnsi="Bookman Old Style" w:cs="Bookman Old Style"/>
          <w:bCs/>
          <w:snapToGrid w:val="0"/>
          <w:kern w:val="0"/>
          <w:sz w:val="20"/>
          <w:szCs w:val="20"/>
          <w14:ligatures w14:val="none"/>
        </w:rPr>
      </w:pPr>
    </w:p>
    <w:p w14:paraId="0269A294" w14:textId="77777777" w:rsidR="00E643C8" w:rsidRPr="00E643C8" w:rsidRDefault="00E643C8" w:rsidP="00E643C8">
      <w:pPr>
        <w:tabs>
          <w:tab w:val="left" w:pos="9096"/>
        </w:tabs>
        <w:spacing w:after="0" w:line="240" w:lineRule="auto"/>
        <w:ind w:left="284" w:hanging="284"/>
        <w:jc w:val="both"/>
        <w:rPr>
          <w:rFonts w:ascii="Bookman Old Style" w:eastAsia="Times New Roman" w:hAnsi="Bookman Old Style" w:cs="Bookman Old Style"/>
          <w:bCs/>
          <w:snapToGrid w:val="0"/>
          <w:kern w:val="0"/>
          <w:sz w:val="20"/>
          <w:szCs w:val="20"/>
          <w14:ligatures w14:val="none"/>
        </w:rPr>
      </w:pPr>
      <w:r w:rsidRPr="00E643C8">
        <w:rPr>
          <w:rFonts w:ascii="Bookman Old Style" w:eastAsia="Times New Roman" w:hAnsi="Bookman Old Style" w:cs="Bookman Old Style"/>
          <w:bCs/>
          <w:snapToGrid w:val="0"/>
          <w:kern w:val="0"/>
          <w:sz w:val="20"/>
          <w:szCs w:val="20"/>
          <w14:ligatures w14:val="none"/>
        </w:rPr>
        <w:t>1. Rozliczenie za przedmiot Umowy następować będzie na podstawie faktur wystawionych przez Wykonawcę  po zrealizowaniu  danej partii  dostawy.</w:t>
      </w:r>
    </w:p>
    <w:p w14:paraId="298EAE0E" w14:textId="77777777" w:rsidR="00E643C8" w:rsidRPr="00E643C8" w:rsidRDefault="00E643C8" w:rsidP="00E643C8">
      <w:pPr>
        <w:widowControl w:val="0"/>
        <w:tabs>
          <w:tab w:val="left" w:pos="9096"/>
        </w:tabs>
        <w:autoSpaceDE w:val="0"/>
        <w:autoSpaceDN w:val="0"/>
        <w:adjustRightInd w:val="0"/>
        <w:spacing w:after="0" w:line="240" w:lineRule="auto"/>
        <w:rPr>
          <w:rFonts w:ascii="Bookman Old Style" w:eastAsia="Times New Roman" w:hAnsi="Bookman Old Style" w:cs="Bookman Old Style"/>
          <w:kern w:val="0"/>
          <w:sz w:val="20"/>
          <w:szCs w:val="20"/>
          <w14:ligatures w14:val="none"/>
        </w:rPr>
      </w:pPr>
    </w:p>
    <w:p w14:paraId="61B821F5" w14:textId="77777777" w:rsidR="00E643C8" w:rsidRPr="00E643C8" w:rsidRDefault="00E643C8" w:rsidP="00E643C8">
      <w:pPr>
        <w:widowControl w:val="0"/>
        <w:tabs>
          <w:tab w:val="left" w:pos="9096"/>
        </w:tabs>
        <w:autoSpaceDE w:val="0"/>
        <w:autoSpaceDN w:val="0"/>
        <w:adjustRightInd w:val="0"/>
        <w:spacing w:after="0" w:line="240" w:lineRule="auto"/>
        <w:ind w:left="284" w:hanging="284"/>
        <w:jc w:val="both"/>
        <w:rPr>
          <w:rFonts w:ascii="Bookman Old Style" w:eastAsia="Times New Roman" w:hAnsi="Bookman Old Style" w:cs="Bookman Old Style"/>
          <w:kern w:val="0"/>
          <w:sz w:val="20"/>
          <w:szCs w:val="20"/>
          <w14:ligatures w14:val="none"/>
        </w:rPr>
      </w:pPr>
      <w:r w:rsidRPr="00E643C8">
        <w:rPr>
          <w:rFonts w:ascii="Bookman Old Style" w:eastAsia="Times New Roman" w:hAnsi="Bookman Old Style" w:cs="Bookman Old Style"/>
          <w:kern w:val="0"/>
          <w:sz w:val="20"/>
          <w:szCs w:val="20"/>
          <w14:ligatures w14:val="none"/>
        </w:rPr>
        <w:t xml:space="preserve">2. Płatność wynagrodzenia  dla Wykonawcy  dokonywana będzie na podstawie prawidłowo wystawionej faktury VAT w   ciągu  </w:t>
      </w:r>
      <w:r w:rsidRPr="00E643C8">
        <w:rPr>
          <w:rFonts w:ascii="Bookman Old Style" w:eastAsia="Times New Roman" w:hAnsi="Bookman Old Style" w:cs="Bookman Old Style"/>
          <w:b/>
          <w:bCs/>
          <w:kern w:val="0"/>
          <w:sz w:val="20"/>
          <w:szCs w:val="20"/>
          <w14:ligatures w14:val="none"/>
        </w:rPr>
        <w:t>14 dni</w:t>
      </w:r>
      <w:r w:rsidRPr="00E643C8">
        <w:rPr>
          <w:rFonts w:ascii="Bookman Old Style" w:eastAsia="Times New Roman" w:hAnsi="Bookman Old Style" w:cs="Bookman Old Style"/>
          <w:kern w:val="0"/>
          <w:sz w:val="20"/>
          <w:szCs w:val="20"/>
          <w14:ligatures w14:val="none"/>
        </w:rPr>
        <w:t xml:space="preserve">   </w:t>
      </w:r>
      <w:r w:rsidRPr="00E643C8">
        <w:rPr>
          <w:rFonts w:ascii="Bookman Old Style" w:eastAsia="Times New Roman" w:hAnsi="Bookman Old Style" w:cs="Bookman Old Style"/>
          <w:b/>
          <w:bCs/>
          <w:kern w:val="0"/>
          <w:sz w:val="20"/>
          <w:szCs w:val="20"/>
          <w14:ligatures w14:val="none"/>
        </w:rPr>
        <w:t>kalendarzowych</w:t>
      </w:r>
      <w:r w:rsidRPr="00E643C8">
        <w:rPr>
          <w:rFonts w:ascii="Bookman Old Style" w:eastAsia="Times New Roman" w:hAnsi="Bookman Old Style" w:cs="Bookman Old Style"/>
          <w:kern w:val="0"/>
          <w:sz w:val="20"/>
          <w:szCs w:val="20"/>
          <w14:ligatures w14:val="none"/>
        </w:rPr>
        <w:t xml:space="preserve"> od dnia  doręczenia  faktury Zamawiającemu.</w:t>
      </w:r>
    </w:p>
    <w:p w14:paraId="6FFBA0CC" w14:textId="77777777" w:rsidR="00E643C8" w:rsidRPr="00E643C8" w:rsidRDefault="00E643C8" w:rsidP="00E643C8">
      <w:pPr>
        <w:widowControl w:val="0"/>
        <w:tabs>
          <w:tab w:val="left" w:pos="9096"/>
        </w:tabs>
        <w:autoSpaceDE w:val="0"/>
        <w:autoSpaceDN w:val="0"/>
        <w:adjustRightInd w:val="0"/>
        <w:spacing w:after="0" w:line="240" w:lineRule="auto"/>
        <w:jc w:val="both"/>
        <w:rPr>
          <w:rFonts w:ascii="Bookman Old Style" w:eastAsia="Times New Roman" w:hAnsi="Bookman Old Style" w:cs="Bookman Old Style"/>
          <w:kern w:val="0"/>
          <w:sz w:val="20"/>
          <w:szCs w:val="20"/>
          <w14:ligatures w14:val="none"/>
        </w:rPr>
      </w:pPr>
    </w:p>
    <w:p w14:paraId="2354A86C"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3.   Wykonawca winien wystawić fakturę VAT zawierającą poniższe dane:</w:t>
      </w:r>
    </w:p>
    <w:p w14:paraId="01CE09E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p>
    <w:p w14:paraId="585DE3FD"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 xml:space="preserve">Nabywca </w:t>
      </w:r>
      <w:r w:rsidRPr="00E643C8">
        <w:rPr>
          <w:rFonts w:ascii="Bookman Old Style" w:eastAsia="Times New Roman" w:hAnsi="Bookman Old Style" w:cs="Bookman Old Style"/>
          <w:bCs/>
          <w:color w:val="000000"/>
          <w:kern w:val="0"/>
          <w:sz w:val="20"/>
          <w:szCs w:val="20"/>
          <w14:ligatures w14:val="none"/>
        </w:rPr>
        <w:t xml:space="preserve">: Powiat Starachowicki </w:t>
      </w:r>
    </w:p>
    <w:p w14:paraId="2500464B"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ul. Władysława Borkowskiego 4 </w:t>
      </w:r>
    </w:p>
    <w:p w14:paraId="16956C8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27-200 Starachowice</w:t>
      </w:r>
    </w:p>
    <w:p w14:paraId="7D709914"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NIP: 664 -19-34-337</w:t>
      </w:r>
    </w:p>
    <w:p w14:paraId="63AD9D0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p>
    <w:p w14:paraId="166D429A"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 xml:space="preserve"> Odbiorca:  </w:t>
      </w:r>
      <w:r w:rsidRPr="00E643C8">
        <w:rPr>
          <w:rFonts w:ascii="Bookman Old Style" w:eastAsia="Times New Roman" w:hAnsi="Bookman Old Style" w:cs="Bookman Old Style"/>
          <w:bCs/>
          <w:color w:val="000000"/>
          <w:kern w:val="0"/>
          <w:sz w:val="20"/>
          <w:szCs w:val="20"/>
          <w14:ligatures w14:val="none"/>
        </w:rPr>
        <w:t>Zarząd Dróg Powiatowych</w:t>
      </w:r>
    </w:p>
    <w:p w14:paraId="78A0BE7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color w:val="000000"/>
          <w:kern w:val="0"/>
          <w:sz w:val="20"/>
          <w:szCs w:val="20"/>
          <w14:ligatures w14:val="none"/>
        </w:rPr>
      </w:pPr>
      <w:r w:rsidRPr="00E643C8">
        <w:rPr>
          <w:rFonts w:ascii="Bookman Old Style" w:eastAsia="Times New Roman" w:hAnsi="Bookman Old Style" w:cs="Bookman Old Style"/>
          <w:b/>
          <w:bCs/>
          <w:color w:val="000000"/>
          <w:kern w:val="0"/>
          <w:sz w:val="20"/>
          <w:szCs w:val="20"/>
          <w14:ligatures w14:val="none"/>
        </w:rPr>
        <w:tab/>
      </w:r>
      <w:r w:rsidRPr="00E643C8">
        <w:rPr>
          <w:rFonts w:ascii="Bookman Old Style" w:eastAsia="Times New Roman" w:hAnsi="Bookman Old Style" w:cs="Bookman Old Style"/>
          <w:b/>
          <w:bCs/>
          <w:color w:val="000000"/>
          <w:kern w:val="0"/>
          <w:sz w:val="20"/>
          <w:szCs w:val="20"/>
          <w14:ligatures w14:val="none"/>
        </w:rPr>
        <w:tab/>
        <w:t xml:space="preserve">      </w:t>
      </w:r>
      <w:r w:rsidRPr="00E643C8">
        <w:rPr>
          <w:rFonts w:ascii="Bookman Old Style" w:eastAsia="Times New Roman" w:hAnsi="Bookman Old Style" w:cs="Bookman Old Style"/>
          <w:color w:val="000000"/>
          <w:kern w:val="0"/>
          <w:sz w:val="20"/>
          <w:szCs w:val="20"/>
          <w14:ligatures w14:val="none"/>
        </w:rPr>
        <w:t>w Starachowicach</w:t>
      </w:r>
    </w:p>
    <w:p w14:paraId="49B902F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ul. Ostrowiecka 15</w:t>
      </w:r>
    </w:p>
    <w:p w14:paraId="59B30502"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r w:rsidRPr="00E643C8">
        <w:rPr>
          <w:rFonts w:ascii="Bookman Old Style" w:eastAsia="Times New Roman" w:hAnsi="Bookman Old Style" w:cs="Bookman Old Style"/>
          <w:bCs/>
          <w:color w:val="000000"/>
          <w:kern w:val="0"/>
          <w:sz w:val="20"/>
          <w:szCs w:val="20"/>
          <w14:ligatures w14:val="none"/>
        </w:rPr>
        <w:t xml:space="preserve">                 27-200 Starachowice</w:t>
      </w:r>
    </w:p>
    <w:p w14:paraId="43D40AAC"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p>
    <w:p w14:paraId="38AA465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Bookman Old Style"/>
          <w:b/>
          <w:bCs/>
          <w:color w:val="000000"/>
          <w:kern w:val="0"/>
          <w:sz w:val="20"/>
          <w:szCs w:val="20"/>
          <w14:ligatures w14:val="none"/>
        </w:rPr>
      </w:pPr>
      <w:r w:rsidRPr="00E643C8">
        <w:rPr>
          <w:rFonts w:ascii="Bookman Old Style" w:eastAsia="Times New Roman" w:hAnsi="Bookman Old Style" w:cs="Bookman Old Style"/>
          <w:color w:val="000000"/>
          <w:kern w:val="0"/>
          <w:sz w:val="20"/>
          <w:szCs w:val="20"/>
          <w14:ligatures w14:val="none"/>
        </w:rPr>
        <w:t>4.</w:t>
      </w:r>
      <w:r w:rsidRPr="00E643C8">
        <w:rPr>
          <w:rFonts w:ascii="Bookman Old Style" w:eastAsia="Times New Roman" w:hAnsi="Bookman Old Style" w:cs="Bookman Old Style"/>
          <w:b/>
          <w:bCs/>
          <w:color w:val="000000"/>
          <w:kern w:val="0"/>
          <w:sz w:val="20"/>
          <w:szCs w:val="20"/>
          <w14:ligatures w14:val="none"/>
        </w:rPr>
        <w:tab/>
      </w:r>
      <w:r w:rsidRPr="00E643C8">
        <w:rPr>
          <w:rFonts w:ascii="Bookman Old Style" w:eastAsia="Times New Roman" w:hAnsi="Bookman Old Style" w:cs="Bookman Old Style"/>
          <w:bCs/>
          <w:color w:val="000000"/>
          <w:kern w:val="0"/>
          <w:sz w:val="20"/>
          <w:szCs w:val="20"/>
          <w14:ligatures w14:val="none"/>
        </w:rPr>
        <w:t>Fakturę należy złożyć w siedzibie Zarządu Dróg Powiatowych w Starachowicach lub złożyć</w:t>
      </w:r>
      <w:r w:rsidRPr="00E643C8">
        <w:rPr>
          <w:rFonts w:ascii="Bookman Old Style" w:eastAsia="Times New Roman" w:hAnsi="Bookman Old Style" w:cs="Calibri"/>
          <w:bCs/>
          <w:color w:val="000000"/>
          <w:kern w:val="0"/>
          <w:sz w:val="20"/>
          <w:szCs w:val="20"/>
          <w:lang w:eastAsia="ar-SA"/>
          <w14:ligatures w14:val="none"/>
        </w:rPr>
        <w:t xml:space="preserve"> ustrukturyzowaną fakturę elektroniczną na Platformie Elektronicznego Fakturowania (PEF).</w:t>
      </w:r>
    </w:p>
    <w:p w14:paraId="775A74D6"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p>
    <w:p w14:paraId="64413D23"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r w:rsidRPr="00E643C8">
        <w:rPr>
          <w:rFonts w:ascii="Bookman Old Style" w:eastAsia="Times New Roman" w:hAnsi="Bookman Old Style" w:cs="Calibri"/>
          <w:bCs/>
          <w:color w:val="000000"/>
          <w:kern w:val="0"/>
          <w:sz w:val="20"/>
          <w:szCs w:val="20"/>
          <w:lang w:eastAsia="ar-SA"/>
          <w14:ligatures w14:val="none"/>
        </w:rPr>
        <w:t>5. Zapłata nastąpi przelewem na rachunek bankowy Wykonawcy wskazany w fakturze. Wykonawca oświadcza, że wskazany numer rachunku bankowego jest zgodny z numerem rachunku rozliczeniowego widniejącego w wykazie podatników VAT, prowadzonym przez Szefa Krajowej Administracji Skarbowej (KAS).</w:t>
      </w:r>
    </w:p>
    <w:p w14:paraId="35D34A3F" w14:textId="77777777" w:rsidR="00E643C8" w:rsidRPr="00E643C8" w:rsidRDefault="00E643C8" w:rsidP="00E643C8">
      <w:pPr>
        <w:autoSpaceDE w:val="0"/>
        <w:autoSpaceDN w:val="0"/>
        <w:adjustRightInd w:val="0"/>
        <w:spacing w:after="0" w:line="240" w:lineRule="auto"/>
        <w:ind w:left="284" w:hanging="284"/>
        <w:jc w:val="both"/>
        <w:rPr>
          <w:rFonts w:ascii="Bookman Old Style" w:eastAsia="Times New Roman" w:hAnsi="Bookman Old Style" w:cs="Calibri"/>
          <w:bCs/>
          <w:color w:val="000000"/>
          <w:kern w:val="0"/>
          <w:sz w:val="20"/>
          <w:szCs w:val="20"/>
          <w:lang w:eastAsia="ar-SA"/>
          <w14:ligatures w14:val="none"/>
        </w:rPr>
      </w:pPr>
    </w:p>
    <w:p w14:paraId="6D826C64" w14:textId="05D42743" w:rsidR="00E643C8" w:rsidRDefault="00E643C8" w:rsidP="00E643C8">
      <w:pPr>
        <w:pStyle w:val="Default"/>
        <w:rPr>
          <w:rFonts w:ascii="Bookman Old Style" w:hAnsi="Bookman Old Style" w:cs="Arial"/>
          <w:b/>
          <w:bCs/>
          <w:color w:val="auto"/>
          <w:sz w:val="20"/>
          <w:szCs w:val="20"/>
        </w:rPr>
      </w:pPr>
      <w:r w:rsidRPr="00E643C8">
        <w:rPr>
          <w:rFonts w:ascii="Bookman Old Style" w:eastAsia="Times New Roman" w:hAnsi="Bookman Old Style" w:cs="Calibri"/>
          <w:bCs/>
          <w:sz w:val="20"/>
          <w:szCs w:val="20"/>
          <w:lang w:eastAsia="ar-SA"/>
          <w14:ligatures w14:val="none"/>
        </w:rPr>
        <w:t>6. Za dzień zapłaty uważa się dzień obciążenia rachunku bankowego Zamawiającego.</w:t>
      </w:r>
    </w:p>
    <w:p w14:paraId="72ABC42F" w14:textId="77777777" w:rsidR="00E643C8" w:rsidRDefault="00E643C8" w:rsidP="00D57F95">
      <w:pPr>
        <w:pStyle w:val="Default"/>
        <w:jc w:val="center"/>
        <w:rPr>
          <w:rFonts w:ascii="Bookman Old Style" w:hAnsi="Bookman Old Style" w:cs="Arial"/>
          <w:b/>
          <w:bCs/>
          <w:color w:val="auto"/>
          <w:sz w:val="20"/>
          <w:szCs w:val="20"/>
        </w:rPr>
      </w:pPr>
    </w:p>
    <w:p w14:paraId="000DF30F" w14:textId="77777777" w:rsidR="00E643C8" w:rsidRDefault="00E643C8" w:rsidP="00D57F95">
      <w:pPr>
        <w:pStyle w:val="Default"/>
        <w:jc w:val="center"/>
        <w:rPr>
          <w:rFonts w:ascii="Bookman Old Style" w:hAnsi="Bookman Old Style" w:cs="Arial"/>
          <w:b/>
          <w:bCs/>
          <w:color w:val="auto"/>
          <w:sz w:val="20"/>
          <w:szCs w:val="20"/>
        </w:rPr>
      </w:pPr>
    </w:p>
    <w:p w14:paraId="5D657795" w14:textId="0C1A3785" w:rsidR="00634425" w:rsidRPr="00D57F95" w:rsidRDefault="00634425" w:rsidP="00D57F9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5</w:t>
      </w:r>
    </w:p>
    <w:p w14:paraId="18A98A2A" w14:textId="77777777" w:rsidR="00634425" w:rsidRPr="00D57F95" w:rsidRDefault="00634425" w:rsidP="00D57F95">
      <w:pPr>
        <w:pStyle w:val="Default"/>
        <w:spacing w:after="20"/>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1. Wykonawca zobowiązuje się do zapłaty Zamawiającemu kar umownych za: </w:t>
      </w:r>
    </w:p>
    <w:p w14:paraId="3B262A7A" w14:textId="6E84128C" w:rsidR="00634425" w:rsidRPr="00D57F95" w:rsidRDefault="00634425" w:rsidP="00D57F95">
      <w:pPr>
        <w:pStyle w:val="Default"/>
        <w:spacing w:after="20"/>
        <w:ind w:left="284" w:hanging="284"/>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a) przekroczenie terminu, o którym mowa w § </w:t>
      </w:r>
      <w:r w:rsidR="005F5FC6">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ust. </w:t>
      </w:r>
      <w:r w:rsidR="00A55FA2">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w wysokości 2% wartości</w:t>
      </w:r>
      <w:r w:rsidR="00025A4C">
        <w:rPr>
          <w:rFonts w:ascii="Bookman Old Style" w:hAnsi="Bookman Old Style" w:cs="Arial"/>
          <w:color w:val="auto"/>
          <w:sz w:val="20"/>
          <w:szCs w:val="20"/>
        </w:rPr>
        <w:t xml:space="preserve"> Umowy</w:t>
      </w:r>
      <w:r w:rsidRPr="00D57F95">
        <w:rPr>
          <w:rFonts w:ascii="Bookman Old Style" w:hAnsi="Bookman Old Style" w:cs="Arial"/>
          <w:color w:val="auto"/>
          <w:sz w:val="20"/>
          <w:szCs w:val="20"/>
        </w:rPr>
        <w:t xml:space="preserve"> brutto </w:t>
      </w:r>
      <w:r w:rsidR="00E643C8">
        <w:rPr>
          <w:rFonts w:ascii="Bookman Old Style" w:hAnsi="Bookman Old Style" w:cs="Arial"/>
          <w:color w:val="auto"/>
          <w:sz w:val="20"/>
          <w:szCs w:val="20"/>
        </w:rPr>
        <w:t>wskazanego w §</w:t>
      </w:r>
      <w:r w:rsidR="005F5FC6">
        <w:rPr>
          <w:rFonts w:ascii="Bookman Old Style" w:hAnsi="Bookman Old Style" w:cs="Arial"/>
          <w:color w:val="auto"/>
          <w:sz w:val="20"/>
          <w:szCs w:val="20"/>
        </w:rPr>
        <w:t>3</w:t>
      </w:r>
      <w:r w:rsidR="00E643C8">
        <w:rPr>
          <w:rFonts w:ascii="Bookman Old Style" w:hAnsi="Bookman Old Style" w:cs="Arial"/>
          <w:color w:val="auto"/>
          <w:sz w:val="20"/>
          <w:szCs w:val="20"/>
        </w:rPr>
        <w:t xml:space="preserve"> ust. 2</w:t>
      </w:r>
      <w:r w:rsidRPr="00D57F95">
        <w:rPr>
          <w:rFonts w:ascii="Bookman Old Style" w:hAnsi="Bookman Old Style" w:cs="Arial"/>
          <w:color w:val="auto"/>
          <w:sz w:val="20"/>
          <w:szCs w:val="20"/>
        </w:rPr>
        <w:t xml:space="preserve">, za każdy dzień roboczy opóźnienia licząc od daty upływu tego terminu, </w:t>
      </w:r>
    </w:p>
    <w:p w14:paraId="3D8F0CA0" w14:textId="3AD06EA5" w:rsidR="007521ED" w:rsidRDefault="00634425" w:rsidP="007521ED">
      <w:pPr>
        <w:pStyle w:val="Default"/>
        <w:spacing w:after="20"/>
        <w:ind w:left="284" w:hanging="284"/>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b) przekroczenia terminu, o którym mowa w § </w:t>
      </w:r>
      <w:r w:rsidR="005F5FC6">
        <w:rPr>
          <w:rFonts w:ascii="Bookman Old Style" w:hAnsi="Bookman Old Style" w:cs="Arial"/>
          <w:color w:val="auto"/>
          <w:sz w:val="20"/>
          <w:szCs w:val="20"/>
        </w:rPr>
        <w:t>2</w:t>
      </w:r>
      <w:r w:rsidRPr="00D57F95">
        <w:rPr>
          <w:rFonts w:ascii="Bookman Old Style" w:hAnsi="Bookman Old Style" w:cs="Arial"/>
          <w:color w:val="auto"/>
          <w:sz w:val="20"/>
          <w:szCs w:val="20"/>
        </w:rPr>
        <w:t xml:space="preserve"> ust. </w:t>
      </w:r>
      <w:r w:rsidR="00A55FA2">
        <w:rPr>
          <w:rFonts w:ascii="Bookman Old Style" w:hAnsi="Bookman Old Style" w:cs="Arial"/>
          <w:color w:val="auto"/>
          <w:sz w:val="20"/>
          <w:szCs w:val="20"/>
        </w:rPr>
        <w:t>4</w:t>
      </w:r>
      <w:r w:rsidRPr="00D57F95">
        <w:rPr>
          <w:rFonts w:ascii="Bookman Old Style" w:hAnsi="Bookman Old Style" w:cs="Arial"/>
          <w:color w:val="auto"/>
          <w:sz w:val="20"/>
          <w:szCs w:val="20"/>
        </w:rPr>
        <w:t xml:space="preserve"> w wysokości 2%</w:t>
      </w:r>
      <w:r w:rsidR="00E643C8" w:rsidRPr="00E643C8">
        <w:rPr>
          <w:rFonts w:ascii="Bookman Old Style" w:hAnsi="Bookman Old Style" w:cs="Arial"/>
          <w:color w:val="auto"/>
          <w:sz w:val="20"/>
          <w:szCs w:val="20"/>
        </w:rPr>
        <w:t xml:space="preserve"> </w:t>
      </w:r>
      <w:r w:rsidR="00E643C8" w:rsidRPr="00D57F95">
        <w:rPr>
          <w:rFonts w:ascii="Bookman Old Style" w:hAnsi="Bookman Old Style" w:cs="Arial"/>
          <w:color w:val="auto"/>
          <w:sz w:val="20"/>
          <w:szCs w:val="20"/>
        </w:rPr>
        <w:t>wartości</w:t>
      </w:r>
      <w:r w:rsidR="00025A4C">
        <w:rPr>
          <w:rFonts w:ascii="Bookman Old Style" w:hAnsi="Bookman Old Style" w:cs="Arial"/>
          <w:color w:val="auto"/>
          <w:sz w:val="20"/>
          <w:szCs w:val="20"/>
        </w:rPr>
        <w:t xml:space="preserve"> Umowy</w:t>
      </w:r>
      <w:r w:rsidR="00E643C8" w:rsidRPr="00D57F95">
        <w:rPr>
          <w:rFonts w:ascii="Bookman Old Style" w:hAnsi="Bookman Old Style" w:cs="Arial"/>
          <w:color w:val="auto"/>
          <w:sz w:val="20"/>
          <w:szCs w:val="20"/>
        </w:rPr>
        <w:t xml:space="preserve"> brutto </w:t>
      </w:r>
      <w:r w:rsidR="00E643C8">
        <w:rPr>
          <w:rFonts w:ascii="Bookman Old Style" w:hAnsi="Bookman Old Style" w:cs="Arial"/>
          <w:color w:val="auto"/>
          <w:sz w:val="20"/>
          <w:szCs w:val="20"/>
        </w:rPr>
        <w:t>wskazanego w §</w:t>
      </w:r>
      <w:r w:rsidR="005F5FC6">
        <w:rPr>
          <w:rFonts w:ascii="Bookman Old Style" w:hAnsi="Bookman Old Style" w:cs="Arial"/>
          <w:color w:val="auto"/>
          <w:sz w:val="20"/>
          <w:szCs w:val="20"/>
        </w:rPr>
        <w:t>3</w:t>
      </w:r>
      <w:r w:rsidR="00E643C8">
        <w:rPr>
          <w:rFonts w:ascii="Bookman Old Style" w:hAnsi="Bookman Old Style" w:cs="Arial"/>
          <w:color w:val="auto"/>
          <w:sz w:val="20"/>
          <w:szCs w:val="20"/>
        </w:rPr>
        <w:t xml:space="preserve"> ust. 2</w:t>
      </w:r>
      <w:r w:rsidRPr="00D57F95">
        <w:rPr>
          <w:rFonts w:ascii="Bookman Old Style" w:hAnsi="Bookman Old Style" w:cs="Arial"/>
          <w:color w:val="auto"/>
          <w:sz w:val="20"/>
          <w:szCs w:val="20"/>
        </w:rPr>
        <w:t xml:space="preserve">, za każdy dzień roboczy opóźnienia licząc od daty upływu tego terminu. </w:t>
      </w:r>
    </w:p>
    <w:p w14:paraId="4F8FF2DE" w14:textId="03FCEE29" w:rsidR="007521ED" w:rsidRPr="007521ED" w:rsidRDefault="007521ED" w:rsidP="007521ED">
      <w:pPr>
        <w:pStyle w:val="Default"/>
        <w:spacing w:after="20"/>
        <w:jc w:val="both"/>
        <w:rPr>
          <w:rFonts w:ascii="Bookman Old Style" w:hAnsi="Bookman Old Style" w:cs="Arial"/>
          <w:color w:val="auto"/>
          <w:sz w:val="20"/>
          <w:szCs w:val="20"/>
        </w:rPr>
      </w:pPr>
      <w:r>
        <w:rPr>
          <w:rFonts w:ascii="Bookman Old Style" w:hAnsi="Bookman Old Style" w:cs="Arial"/>
          <w:color w:val="auto"/>
          <w:sz w:val="20"/>
          <w:szCs w:val="20"/>
        </w:rPr>
        <w:t xml:space="preserve">c) </w:t>
      </w:r>
      <w:r w:rsidRPr="007521ED">
        <w:rPr>
          <w:rFonts w:ascii="Bookman Old Style" w:eastAsia="Times New Roman" w:hAnsi="Bookman Old Style"/>
          <w:bCs/>
          <w:snapToGrid w:val="0"/>
          <w:sz w:val="20"/>
          <w:szCs w:val="20"/>
          <w14:ligatures w14:val="none"/>
        </w:rPr>
        <w:t xml:space="preserve">za odstąpienie  przez Zamawiającego od Umowy z przyczyn, za które </w:t>
      </w:r>
      <w:r w:rsidRPr="007521ED">
        <w:rPr>
          <w:rFonts w:ascii="Bookman Old Style" w:eastAsia="Times New Roman" w:hAnsi="Bookman Old Style"/>
          <w:bCs/>
          <w:snapToGrid w:val="0"/>
          <w:sz w:val="20"/>
          <w:szCs w:val="20"/>
          <w14:ligatures w14:val="none"/>
        </w:rPr>
        <w:br/>
        <w:t xml:space="preserve">     odpowiedzialność ponosi  Wykonawca  lub odstąpienia  od Umowy przez </w:t>
      </w:r>
      <w:r w:rsidRPr="007521ED">
        <w:rPr>
          <w:rFonts w:ascii="Bookman Old Style" w:eastAsia="Times New Roman" w:hAnsi="Bookman Old Style"/>
          <w:bCs/>
          <w:snapToGrid w:val="0"/>
          <w:sz w:val="20"/>
          <w:szCs w:val="20"/>
          <w14:ligatures w14:val="none"/>
        </w:rPr>
        <w:br/>
        <w:t xml:space="preserve">     Wykonawcę z przyczyn niezależnych  od Zamawiającego – </w:t>
      </w:r>
      <w:r w:rsidR="005F5FC6">
        <w:rPr>
          <w:rFonts w:ascii="Bookman Old Style" w:eastAsia="Times New Roman" w:hAnsi="Bookman Old Style"/>
          <w:b/>
          <w:snapToGrid w:val="0"/>
          <w:sz w:val="20"/>
          <w:szCs w:val="20"/>
          <w14:ligatures w14:val="none"/>
        </w:rPr>
        <w:t>2</w:t>
      </w:r>
      <w:r w:rsidRPr="007521ED">
        <w:rPr>
          <w:rFonts w:ascii="Bookman Old Style" w:eastAsia="Times New Roman" w:hAnsi="Bookman Old Style"/>
          <w:b/>
          <w:snapToGrid w:val="0"/>
          <w:sz w:val="20"/>
          <w:szCs w:val="20"/>
          <w14:ligatures w14:val="none"/>
        </w:rPr>
        <w:t>0%</w:t>
      </w:r>
      <w:r w:rsidRPr="007521ED">
        <w:rPr>
          <w:rFonts w:ascii="Bookman Old Style" w:eastAsia="Times New Roman" w:hAnsi="Bookman Old Style"/>
          <w:bCs/>
          <w:snapToGrid w:val="0"/>
          <w:sz w:val="20"/>
          <w:szCs w:val="20"/>
          <w14:ligatures w14:val="none"/>
        </w:rPr>
        <w:t xml:space="preserve">  wynagrodzenia  </w:t>
      </w:r>
      <w:r w:rsidRPr="007521ED">
        <w:rPr>
          <w:rFonts w:ascii="Bookman Old Style" w:eastAsia="Times New Roman" w:hAnsi="Bookman Old Style"/>
          <w:bCs/>
          <w:snapToGrid w:val="0"/>
          <w:sz w:val="20"/>
          <w:szCs w:val="20"/>
          <w14:ligatures w14:val="none"/>
        </w:rPr>
        <w:br/>
        <w:t xml:space="preserve">      umownego określonego § </w:t>
      </w:r>
      <w:r w:rsidR="005F5FC6">
        <w:rPr>
          <w:rFonts w:ascii="Bookman Old Style" w:eastAsia="Times New Roman" w:hAnsi="Bookman Old Style"/>
          <w:bCs/>
          <w:snapToGrid w:val="0"/>
          <w:sz w:val="20"/>
          <w:szCs w:val="20"/>
          <w14:ligatures w14:val="none"/>
        </w:rPr>
        <w:t>3</w:t>
      </w:r>
      <w:r w:rsidR="00E643C8" w:rsidRPr="00E643C8">
        <w:rPr>
          <w:rFonts w:ascii="Bookman Old Style" w:eastAsia="Times New Roman" w:hAnsi="Bookman Old Style"/>
          <w:bCs/>
          <w:snapToGrid w:val="0"/>
          <w:sz w:val="20"/>
          <w:szCs w:val="20"/>
          <w14:ligatures w14:val="none"/>
        </w:rPr>
        <w:t xml:space="preserve"> ust. 2.</w:t>
      </w:r>
      <w:r w:rsidRPr="007521ED">
        <w:rPr>
          <w:rFonts w:ascii="Bookman Old Style" w:eastAsia="Times New Roman" w:hAnsi="Bookman Old Style"/>
          <w:bCs/>
          <w:snapToGrid w:val="0"/>
          <w:sz w:val="20"/>
          <w:szCs w:val="20"/>
          <w14:ligatures w14:val="none"/>
        </w:rPr>
        <w:t xml:space="preserve"> </w:t>
      </w:r>
    </w:p>
    <w:p w14:paraId="606505DD" w14:textId="11EAABF4" w:rsidR="007521ED" w:rsidRPr="007521ED" w:rsidRDefault="00E643C8"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r>
        <w:rPr>
          <w:rFonts w:ascii="Bookman Old Style" w:eastAsia="Times New Roman" w:hAnsi="Bookman Old Style" w:cs="Times New Roman"/>
          <w:bCs/>
          <w:snapToGrid w:val="0"/>
          <w:kern w:val="0"/>
          <w:sz w:val="20"/>
          <w:szCs w:val="20"/>
          <w14:ligatures w14:val="none"/>
        </w:rPr>
        <w:t>2</w:t>
      </w:r>
      <w:r w:rsidR="007521ED" w:rsidRPr="007521ED">
        <w:rPr>
          <w:rFonts w:ascii="Bookman Old Style" w:eastAsia="Times New Roman" w:hAnsi="Bookman Old Style" w:cs="Times New Roman"/>
          <w:bCs/>
          <w:snapToGrid w:val="0"/>
          <w:kern w:val="0"/>
          <w:sz w:val="20"/>
          <w:szCs w:val="20"/>
          <w14:ligatures w14:val="none"/>
        </w:rPr>
        <w:t xml:space="preserve">.  Wykonawca upoważnia Zamawiającego  do dokonywania  potrąceń naliczonych kar </w:t>
      </w:r>
      <w:r w:rsidR="007521ED" w:rsidRPr="007521ED">
        <w:rPr>
          <w:rFonts w:ascii="Bookman Old Style" w:eastAsia="Times New Roman" w:hAnsi="Bookman Old Style" w:cs="Times New Roman"/>
          <w:bCs/>
          <w:snapToGrid w:val="0"/>
          <w:kern w:val="0"/>
          <w:sz w:val="20"/>
          <w:szCs w:val="20"/>
          <w14:ligatures w14:val="none"/>
        </w:rPr>
        <w:br/>
        <w:t xml:space="preserve">       umownych z wynagrodzenia  Wykonawcy przewidzianego Umową.</w:t>
      </w:r>
      <w:r w:rsidR="007521ED" w:rsidRPr="007521ED">
        <w:rPr>
          <w:rFonts w:ascii="Bookman Old Style" w:eastAsia="Times New Roman" w:hAnsi="Bookman Old Style" w:cs="Times New Roman"/>
          <w:snapToGrid w:val="0"/>
          <w:kern w:val="0"/>
          <w:sz w:val="20"/>
          <w:szCs w:val="20"/>
          <w14:ligatures w14:val="none"/>
        </w:rPr>
        <w:t xml:space="preserve"> </w:t>
      </w:r>
    </w:p>
    <w:p w14:paraId="2C09B4A2" w14:textId="77777777" w:rsidR="00025A4C" w:rsidRDefault="00025A4C"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p>
    <w:p w14:paraId="1E9ED99C" w14:textId="693186B5" w:rsidR="007521ED" w:rsidRPr="007521ED" w:rsidRDefault="00E643C8" w:rsidP="007521ED">
      <w:pPr>
        <w:tabs>
          <w:tab w:val="left" w:pos="9096"/>
        </w:tabs>
        <w:spacing w:after="0" w:line="240" w:lineRule="auto"/>
        <w:jc w:val="both"/>
        <w:rPr>
          <w:rFonts w:ascii="Bookman Old Style" w:eastAsia="Times New Roman" w:hAnsi="Bookman Old Style" w:cs="Times New Roman"/>
          <w:snapToGrid w:val="0"/>
          <w:kern w:val="0"/>
          <w:sz w:val="20"/>
          <w:szCs w:val="20"/>
          <w14:ligatures w14:val="none"/>
        </w:rPr>
      </w:pPr>
      <w:r>
        <w:rPr>
          <w:rFonts w:ascii="Bookman Old Style" w:eastAsia="Times New Roman" w:hAnsi="Bookman Old Style" w:cs="Times New Roman"/>
          <w:snapToGrid w:val="0"/>
          <w:kern w:val="0"/>
          <w:sz w:val="20"/>
          <w:szCs w:val="20"/>
          <w14:ligatures w14:val="none"/>
        </w:rPr>
        <w:t>3</w:t>
      </w:r>
      <w:r w:rsidR="007521ED" w:rsidRPr="007521ED">
        <w:rPr>
          <w:rFonts w:ascii="Bookman Old Style" w:eastAsia="Times New Roman" w:hAnsi="Bookman Old Style" w:cs="Times New Roman"/>
          <w:snapToGrid w:val="0"/>
          <w:kern w:val="0"/>
          <w:sz w:val="20"/>
          <w:szCs w:val="20"/>
          <w14:ligatures w14:val="none"/>
        </w:rPr>
        <w:t>.  Limit kar umownych, jakich Zamawiający może żądać od Wykonawcy z wszystkich</w:t>
      </w:r>
      <w:r w:rsidR="007521ED" w:rsidRPr="007521ED">
        <w:rPr>
          <w:rFonts w:ascii="Bookman Old Style" w:eastAsia="Times New Roman" w:hAnsi="Bookman Old Style" w:cs="Times New Roman"/>
          <w:snapToGrid w:val="0"/>
          <w:kern w:val="0"/>
          <w:sz w:val="20"/>
          <w:szCs w:val="20"/>
          <w14:ligatures w14:val="none"/>
        </w:rPr>
        <w:br/>
        <w:t xml:space="preserve">       tytułów  przewidzianych w Umowie, wynosi </w:t>
      </w:r>
      <w:r w:rsidR="00710734">
        <w:rPr>
          <w:rFonts w:ascii="Bookman Old Style" w:eastAsia="Times New Roman" w:hAnsi="Bookman Old Style" w:cs="Times New Roman"/>
          <w:b/>
          <w:snapToGrid w:val="0"/>
          <w:kern w:val="0"/>
          <w:sz w:val="20"/>
          <w:szCs w:val="20"/>
          <w14:ligatures w14:val="none"/>
        </w:rPr>
        <w:t>5</w:t>
      </w:r>
      <w:r w:rsidR="007521ED" w:rsidRPr="007521ED">
        <w:rPr>
          <w:rFonts w:ascii="Bookman Old Style" w:eastAsia="Times New Roman" w:hAnsi="Bookman Old Style" w:cs="Times New Roman"/>
          <w:b/>
          <w:snapToGrid w:val="0"/>
          <w:kern w:val="0"/>
          <w:sz w:val="20"/>
          <w:szCs w:val="20"/>
          <w14:ligatures w14:val="none"/>
        </w:rPr>
        <w:t>0 %</w:t>
      </w:r>
      <w:r w:rsidR="007521ED" w:rsidRPr="007521ED">
        <w:rPr>
          <w:rFonts w:ascii="Bookman Old Style" w:eastAsia="Times New Roman" w:hAnsi="Bookman Old Style" w:cs="Times New Roman"/>
          <w:snapToGrid w:val="0"/>
          <w:kern w:val="0"/>
          <w:sz w:val="20"/>
          <w:szCs w:val="20"/>
          <w14:ligatures w14:val="none"/>
        </w:rPr>
        <w:t xml:space="preserve"> </w:t>
      </w:r>
      <w:r w:rsidR="007521ED" w:rsidRPr="007521ED">
        <w:rPr>
          <w:rFonts w:ascii="Bookman Old Style" w:eastAsia="Times New Roman" w:hAnsi="Bookman Old Style" w:cs="Times New Roman"/>
          <w:bCs/>
          <w:snapToGrid w:val="0"/>
          <w:kern w:val="0"/>
          <w:sz w:val="20"/>
          <w:szCs w:val="20"/>
          <w14:ligatures w14:val="none"/>
        </w:rPr>
        <w:t xml:space="preserve">wynagrodzenia umownego </w:t>
      </w:r>
      <w:r w:rsidR="007521ED" w:rsidRPr="007521ED">
        <w:rPr>
          <w:rFonts w:ascii="Bookman Old Style" w:eastAsia="Times New Roman" w:hAnsi="Bookman Old Style" w:cs="Times New Roman"/>
          <w:bCs/>
          <w:snapToGrid w:val="0"/>
          <w:kern w:val="0"/>
          <w:sz w:val="20"/>
          <w:szCs w:val="20"/>
          <w14:ligatures w14:val="none"/>
        </w:rPr>
        <w:br/>
        <w:t xml:space="preserve">       brutto określonego w § </w:t>
      </w:r>
      <w:r w:rsidR="005F5FC6">
        <w:rPr>
          <w:rFonts w:ascii="Bookman Old Style" w:eastAsia="Times New Roman" w:hAnsi="Bookman Old Style" w:cs="Times New Roman"/>
          <w:bCs/>
          <w:snapToGrid w:val="0"/>
          <w:kern w:val="0"/>
          <w:sz w:val="20"/>
          <w:szCs w:val="20"/>
          <w14:ligatures w14:val="none"/>
        </w:rPr>
        <w:t>3</w:t>
      </w:r>
      <w:r w:rsidR="007521ED" w:rsidRPr="007521ED">
        <w:rPr>
          <w:rFonts w:ascii="Bookman Old Style" w:eastAsia="Times New Roman" w:hAnsi="Bookman Old Style" w:cs="Times New Roman"/>
          <w:bCs/>
          <w:snapToGrid w:val="0"/>
          <w:kern w:val="0"/>
          <w:sz w:val="20"/>
          <w:szCs w:val="20"/>
          <w14:ligatures w14:val="none"/>
        </w:rPr>
        <w:t xml:space="preserve"> ust.</w:t>
      </w:r>
      <w:r w:rsidRPr="00E643C8">
        <w:rPr>
          <w:rFonts w:ascii="Bookman Old Style" w:eastAsia="Times New Roman" w:hAnsi="Bookman Old Style" w:cs="Times New Roman"/>
          <w:bCs/>
          <w:snapToGrid w:val="0"/>
          <w:kern w:val="0"/>
          <w:sz w:val="20"/>
          <w:szCs w:val="20"/>
          <w14:ligatures w14:val="none"/>
        </w:rPr>
        <w:t>2</w:t>
      </w:r>
      <w:r w:rsidR="007521ED" w:rsidRPr="007521ED">
        <w:rPr>
          <w:rFonts w:ascii="Bookman Old Style" w:eastAsia="Times New Roman" w:hAnsi="Bookman Old Style" w:cs="Times New Roman"/>
          <w:bCs/>
          <w:snapToGrid w:val="0"/>
          <w:kern w:val="0"/>
          <w:sz w:val="20"/>
          <w:szCs w:val="20"/>
          <w14:ligatures w14:val="none"/>
        </w:rPr>
        <w:t>.</w:t>
      </w:r>
    </w:p>
    <w:p w14:paraId="00685432" w14:textId="77777777" w:rsidR="00025A4C" w:rsidRDefault="00025A4C" w:rsidP="006072DE">
      <w:pPr>
        <w:tabs>
          <w:tab w:val="left" w:pos="9096"/>
        </w:tabs>
        <w:spacing w:after="0" w:line="240" w:lineRule="auto"/>
        <w:jc w:val="both"/>
        <w:rPr>
          <w:rFonts w:ascii="Bookman Old Style" w:eastAsia="Times New Roman" w:hAnsi="Bookman Old Style" w:cs="Times New Roman"/>
          <w:bCs/>
          <w:snapToGrid w:val="0"/>
          <w:kern w:val="0"/>
          <w:sz w:val="20"/>
          <w:szCs w:val="20"/>
          <w14:ligatures w14:val="none"/>
        </w:rPr>
      </w:pPr>
    </w:p>
    <w:p w14:paraId="06920429" w14:textId="0B636D64" w:rsidR="00826F7F" w:rsidRPr="006072DE" w:rsidRDefault="00E643C8" w:rsidP="006072DE">
      <w:pPr>
        <w:tabs>
          <w:tab w:val="left" w:pos="9096"/>
        </w:tabs>
        <w:spacing w:after="0" w:line="240" w:lineRule="auto"/>
        <w:jc w:val="both"/>
        <w:rPr>
          <w:rFonts w:ascii="Bookman Old Style" w:eastAsia="Times New Roman" w:hAnsi="Bookman Old Style" w:cs="Times New Roman"/>
          <w:bCs/>
          <w:snapToGrid w:val="0"/>
          <w:kern w:val="0"/>
          <w:sz w:val="20"/>
          <w:szCs w:val="20"/>
          <w14:ligatures w14:val="none"/>
        </w:rPr>
      </w:pPr>
      <w:r>
        <w:rPr>
          <w:rFonts w:ascii="Bookman Old Style" w:eastAsia="Times New Roman" w:hAnsi="Bookman Old Style" w:cs="Times New Roman"/>
          <w:bCs/>
          <w:snapToGrid w:val="0"/>
          <w:kern w:val="0"/>
          <w:sz w:val="20"/>
          <w:szCs w:val="20"/>
          <w14:ligatures w14:val="none"/>
        </w:rPr>
        <w:t>4</w:t>
      </w:r>
      <w:r w:rsidR="007521ED" w:rsidRPr="007521ED">
        <w:rPr>
          <w:rFonts w:ascii="Bookman Old Style" w:eastAsia="Times New Roman" w:hAnsi="Bookman Old Style" w:cs="Times New Roman"/>
          <w:bCs/>
          <w:snapToGrid w:val="0"/>
          <w:kern w:val="0"/>
          <w:sz w:val="20"/>
          <w:szCs w:val="20"/>
          <w14:ligatures w14:val="none"/>
        </w:rPr>
        <w:t xml:space="preserve">.   Zamawiający może dochodzić  odszkodowania  przenoszącego  wysokość zastrzeżonych </w:t>
      </w:r>
      <w:r w:rsidR="007521ED" w:rsidRPr="007521ED">
        <w:rPr>
          <w:rFonts w:ascii="Bookman Old Style" w:eastAsia="Times New Roman" w:hAnsi="Bookman Old Style" w:cs="Times New Roman"/>
          <w:bCs/>
          <w:snapToGrid w:val="0"/>
          <w:kern w:val="0"/>
          <w:sz w:val="20"/>
          <w:szCs w:val="20"/>
          <w14:ligatures w14:val="none"/>
        </w:rPr>
        <w:br/>
        <w:t xml:space="preserve">       kar umownych.</w:t>
      </w:r>
    </w:p>
    <w:p w14:paraId="2ECEB9FF" w14:textId="77777777" w:rsidR="00A55FA2" w:rsidRDefault="00A55FA2" w:rsidP="003F2725">
      <w:pPr>
        <w:pStyle w:val="Default"/>
        <w:jc w:val="center"/>
        <w:rPr>
          <w:rFonts w:ascii="Bookman Old Style" w:hAnsi="Bookman Old Style" w:cs="Arial"/>
          <w:b/>
          <w:bCs/>
          <w:color w:val="auto"/>
          <w:sz w:val="20"/>
          <w:szCs w:val="20"/>
        </w:rPr>
      </w:pPr>
    </w:p>
    <w:p w14:paraId="775A8634" w14:textId="77777777" w:rsidR="00A55FA2" w:rsidRDefault="00A55FA2" w:rsidP="003F2725">
      <w:pPr>
        <w:pStyle w:val="Default"/>
        <w:jc w:val="center"/>
        <w:rPr>
          <w:rFonts w:ascii="Bookman Old Style" w:hAnsi="Bookman Old Style" w:cs="Arial"/>
          <w:b/>
          <w:bCs/>
          <w:color w:val="auto"/>
          <w:sz w:val="20"/>
          <w:szCs w:val="20"/>
        </w:rPr>
      </w:pPr>
    </w:p>
    <w:p w14:paraId="0CD57EA3" w14:textId="77777777" w:rsidR="00A55FA2" w:rsidRDefault="00A55FA2" w:rsidP="003F2725">
      <w:pPr>
        <w:pStyle w:val="Default"/>
        <w:jc w:val="center"/>
        <w:rPr>
          <w:rFonts w:ascii="Bookman Old Style" w:hAnsi="Bookman Old Style" w:cs="Arial"/>
          <w:b/>
          <w:bCs/>
          <w:color w:val="auto"/>
          <w:sz w:val="20"/>
          <w:szCs w:val="20"/>
        </w:rPr>
      </w:pPr>
    </w:p>
    <w:p w14:paraId="78FFBFAD" w14:textId="66DB799E" w:rsidR="00634425" w:rsidRPr="00D57F95" w:rsidRDefault="006344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lastRenderedPageBreak/>
        <w:t xml:space="preserve">§ </w:t>
      </w:r>
      <w:r w:rsidR="006072DE">
        <w:rPr>
          <w:rFonts w:ascii="Bookman Old Style" w:hAnsi="Bookman Old Style" w:cs="Arial"/>
          <w:b/>
          <w:bCs/>
          <w:color w:val="auto"/>
          <w:sz w:val="20"/>
          <w:szCs w:val="20"/>
        </w:rPr>
        <w:t>6</w:t>
      </w:r>
    </w:p>
    <w:p w14:paraId="53E61B70" w14:textId="77777777" w:rsidR="00634425" w:rsidRPr="00D57F95" w:rsidRDefault="00634425" w:rsidP="00D57F95">
      <w:pPr>
        <w:pStyle w:val="Default"/>
        <w:jc w:val="both"/>
        <w:rPr>
          <w:rFonts w:ascii="Bookman Old Style" w:hAnsi="Bookman Old Style" w:cs="Arial"/>
          <w:color w:val="auto"/>
          <w:sz w:val="20"/>
          <w:szCs w:val="20"/>
        </w:rPr>
      </w:pPr>
    </w:p>
    <w:p w14:paraId="0FCF4F1C" w14:textId="7B9FC8AB" w:rsidR="003F2725" w:rsidRPr="00D57F95" w:rsidRDefault="003F2725" w:rsidP="003F2725">
      <w:pPr>
        <w:pStyle w:val="Default"/>
        <w:jc w:val="both"/>
        <w:rPr>
          <w:rFonts w:ascii="Bookman Old Style" w:hAnsi="Bookman Old Style" w:cs="Arial"/>
          <w:color w:val="auto"/>
          <w:sz w:val="20"/>
          <w:szCs w:val="20"/>
        </w:rPr>
      </w:pPr>
      <w:r w:rsidRPr="00D57F95">
        <w:rPr>
          <w:rFonts w:ascii="Bookman Old Style" w:hAnsi="Bookman Old Style" w:cs="Arial"/>
          <w:color w:val="auto"/>
          <w:sz w:val="20"/>
          <w:szCs w:val="20"/>
        </w:rPr>
        <w:t xml:space="preserve">Wszelkie zmiany i uzupełnienia treści </w:t>
      </w:r>
      <w:r>
        <w:rPr>
          <w:rFonts w:ascii="Bookman Old Style" w:hAnsi="Bookman Old Style" w:cs="Arial"/>
          <w:color w:val="auto"/>
          <w:sz w:val="20"/>
          <w:szCs w:val="20"/>
        </w:rPr>
        <w:t>U</w:t>
      </w:r>
      <w:r w:rsidRPr="00D57F95">
        <w:rPr>
          <w:rFonts w:ascii="Bookman Old Style" w:hAnsi="Bookman Old Style" w:cs="Arial"/>
          <w:color w:val="auto"/>
          <w:sz w:val="20"/>
          <w:szCs w:val="20"/>
        </w:rPr>
        <w:t xml:space="preserve">mowy wymagają formy pisemnej pod rygorem nieważności. </w:t>
      </w:r>
    </w:p>
    <w:p w14:paraId="1003A3BF" w14:textId="77777777" w:rsidR="003F2725" w:rsidRDefault="003F2725" w:rsidP="003F2725">
      <w:pPr>
        <w:pStyle w:val="Default"/>
        <w:jc w:val="both"/>
        <w:rPr>
          <w:rFonts w:ascii="Bookman Old Style" w:hAnsi="Bookman Old Style" w:cs="Arial"/>
          <w:b/>
          <w:bCs/>
          <w:color w:val="auto"/>
          <w:sz w:val="20"/>
          <w:szCs w:val="20"/>
        </w:rPr>
      </w:pPr>
    </w:p>
    <w:p w14:paraId="1F1A9C65" w14:textId="43E28676" w:rsidR="003F2725" w:rsidRPr="00D57F95" w:rsidRDefault="003F27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7</w:t>
      </w:r>
    </w:p>
    <w:p w14:paraId="675525F8" w14:textId="77777777" w:rsidR="003F2725" w:rsidRDefault="003F2725" w:rsidP="003F2725">
      <w:pPr>
        <w:pStyle w:val="Default"/>
        <w:spacing w:after="20"/>
        <w:ind w:left="284" w:hanging="284"/>
        <w:jc w:val="both"/>
        <w:rPr>
          <w:rFonts w:ascii="Bookman Old Style" w:hAnsi="Bookman Old Style" w:cs="Arial"/>
          <w:color w:val="auto"/>
          <w:sz w:val="20"/>
          <w:szCs w:val="20"/>
        </w:rPr>
      </w:pPr>
    </w:p>
    <w:p w14:paraId="75EB6EE0" w14:textId="642E379F" w:rsidR="00B0032F" w:rsidRPr="00B0032F" w:rsidRDefault="00B0032F" w:rsidP="00B0032F">
      <w:pPr>
        <w:pStyle w:val="Default"/>
        <w:jc w:val="both"/>
        <w:rPr>
          <w:rFonts w:ascii="Bookman Old Style" w:hAnsi="Bookman Old Style" w:cs="Arial"/>
          <w:bCs/>
          <w:sz w:val="20"/>
          <w:szCs w:val="20"/>
        </w:rPr>
      </w:pPr>
      <w:r>
        <w:rPr>
          <w:rFonts w:ascii="Bookman Old Style" w:hAnsi="Bookman Old Style" w:cs="Arial"/>
          <w:bCs/>
          <w:sz w:val="20"/>
          <w:szCs w:val="20"/>
        </w:rPr>
        <w:t>1.</w:t>
      </w:r>
      <w:r w:rsidRPr="00B0032F">
        <w:rPr>
          <w:rFonts w:ascii="Bookman Old Style" w:hAnsi="Bookman Old Style" w:cs="Arial"/>
          <w:bCs/>
          <w:sz w:val="20"/>
          <w:szCs w:val="20"/>
        </w:rPr>
        <w:t>W sprawach nie uregulowanych Umową mają zastosowanie przepisy prawa powszechnie obowiązującego, w szczególności przepisy  Kodeksu Cywilnego.</w:t>
      </w:r>
    </w:p>
    <w:p w14:paraId="64096BB4" w14:textId="77777777" w:rsidR="00B0032F" w:rsidRPr="00B0032F" w:rsidRDefault="00B0032F" w:rsidP="00B0032F">
      <w:pPr>
        <w:pStyle w:val="Default"/>
        <w:jc w:val="both"/>
        <w:rPr>
          <w:rFonts w:ascii="Bookman Old Style" w:hAnsi="Bookman Old Style" w:cs="Arial"/>
          <w:bCs/>
          <w:sz w:val="20"/>
          <w:szCs w:val="20"/>
        </w:rPr>
      </w:pPr>
    </w:p>
    <w:p w14:paraId="5875BA9F" w14:textId="46FCE820" w:rsidR="00B0032F" w:rsidRPr="00B0032F" w:rsidRDefault="00B0032F" w:rsidP="00B0032F">
      <w:pPr>
        <w:pStyle w:val="Default"/>
        <w:jc w:val="both"/>
        <w:rPr>
          <w:rFonts w:ascii="Bookman Old Style" w:hAnsi="Bookman Old Style" w:cs="Arial"/>
          <w:sz w:val="20"/>
          <w:szCs w:val="20"/>
        </w:rPr>
      </w:pPr>
      <w:r w:rsidRPr="00B0032F">
        <w:rPr>
          <w:rFonts w:ascii="Bookman Old Style" w:hAnsi="Bookman Old Style" w:cs="Arial"/>
          <w:bCs/>
          <w:sz w:val="20"/>
          <w:szCs w:val="20"/>
        </w:rPr>
        <w:t xml:space="preserve">2.Spory pomiędzy Stronami rozpatrywać będzie </w:t>
      </w:r>
      <w:r>
        <w:rPr>
          <w:rFonts w:ascii="Bookman Old Style" w:hAnsi="Bookman Old Style" w:cs="Arial"/>
          <w:bCs/>
          <w:sz w:val="20"/>
          <w:szCs w:val="20"/>
        </w:rPr>
        <w:t>S</w:t>
      </w:r>
      <w:r w:rsidRPr="00B0032F">
        <w:rPr>
          <w:rFonts w:ascii="Bookman Old Style" w:hAnsi="Bookman Old Style" w:cs="Arial"/>
          <w:bCs/>
          <w:sz w:val="20"/>
          <w:szCs w:val="20"/>
        </w:rPr>
        <w:t>ąd miejscowo właściwy dla siedziby Zamawiającego.</w:t>
      </w:r>
    </w:p>
    <w:p w14:paraId="7DB203D8" w14:textId="77777777" w:rsidR="003F2725" w:rsidRDefault="003F2725" w:rsidP="00D57F95">
      <w:pPr>
        <w:pStyle w:val="Default"/>
        <w:jc w:val="both"/>
        <w:rPr>
          <w:rFonts w:ascii="Bookman Old Style" w:hAnsi="Bookman Old Style" w:cs="Arial"/>
          <w:b/>
          <w:bCs/>
          <w:color w:val="auto"/>
          <w:sz w:val="20"/>
          <w:szCs w:val="20"/>
        </w:rPr>
      </w:pPr>
    </w:p>
    <w:p w14:paraId="3DB78C6D" w14:textId="7EDFCA74" w:rsidR="00634425" w:rsidRPr="00D57F95" w:rsidRDefault="00634425" w:rsidP="003F2725">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sidR="006072DE">
        <w:rPr>
          <w:rFonts w:ascii="Bookman Old Style" w:hAnsi="Bookman Old Style" w:cs="Arial"/>
          <w:b/>
          <w:bCs/>
          <w:color w:val="auto"/>
          <w:sz w:val="20"/>
          <w:szCs w:val="20"/>
        </w:rPr>
        <w:t>8</w:t>
      </w:r>
    </w:p>
    <w:p w14:paraId="4BE5241F" w14:textId="77777777" w:rsid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p>
    <w:p w14:paraId="2CA0C537" w14:textId="24B19671"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Osoby odpowiedzialne za realizację przedmiotu Umowy:</w:t>
      </w:r>
    </w:p>
    <w:p w14:paraId="2EBA8AA0"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a.  ze strony Zamawiającego:</w:t>
      </w:r>
    </w:p>
    <w:p w14:paraId="4564E614"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w:t>
      </w:r>
    </w:p>
    <w:p w14:paraId="4ADB71D2" w14:textId="77777777" w:rsidR="00872A40" w:rsidRPr="00872A40" w:rsidRDefault="00872A40" w:rsidP="00872A40">
      <w:pPr>
        <w:tabs>
          <w:tab w:val="left" w:pos="9096"/>
        </w:tabs>
        <w:spacing w:after="0" w:line="24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b. ze strony Wykonawcy :</w:t>
      </w:r>
    </w:p>
    <w:p w14:paraId="5FAA55FC" w14:textId="77777777" w:rsidR="00872A40" w:rsidRPr="00872A40" w:rsidRDefault="00872A40" w:rsidP="00872A40">
      <w:pPr>
        <w:tabs>
          <w:tab w:val="left" w:pos="9096"/>
        </w:tabs>
        <w:spacing w:after="0" w:line="360" w:lineRule="auto"/>
        <w:jc w:val="both"/>
        <w:rPr>
          <w:rFonts w:ascii="Bookman Old Style" w:eastAsia="Times New Roman" w:hAnsi="Bookman Old Style" w:cs="Times New Roman"/>
          <w:bCs/>
          <w:kern w:val="0"/>
          <w:sz w:val="20"/>
          <w:szCs w:val="20"/>
          <w14:ligatures w14:val="none"/>
        </w:rPr>
      </w:pPr>
      <w:r w:rsidRPr="00872A40">
        <w:rPr>
          <w:rFonts w:ascii="Bookman Old Style" w:eastAsia="Times New Roman" w:hAnsi="Bookman Old Style" w:cs="Times New Roman"/>
          <w:bCs/>
          <w:kern w:val="0"/>
          <w:sz w:val="20"/>
          <w:szCs w:val="20"/>
          <w14:ligatures w14:val="none"/>
        </w:rPr>
        <w:t xml:space="preserve">      ………………………….……….</w:t>
      </w:r>
    </w:p>
    <w:p w14:paraId="1A03D07D" w14:textId="77777777" w:rsidR="003F2725" w:rsidRDefault="003F2725" w:rsidP="003F2725">
      <w:pPr>
        <w:pStyle w:val="Default"/>
        <w:jc w:val="both"/>
        <w:rPr>
          <w:rFonts w:ascii="Bookman Old Style" w:hAnsi="Bookman Old Style" w:cs="Arial"/>
          <w:color w:val="auto"/>
          <w:sz w:val="20"/>
          <w:szCs w:val="20"/>
        </w:rPr>
      </w:pPr>
    </w:p>
    <w:p w14:paraId="602EC0FF" w14:textId="5A669FA5" w:rsidR="00872A40" w:rsidRPr="00D57F95" w:rsidRDefault="00872A40" w:rsidP="00872A40">
      <w:pPr>
        <w:pStyle w:val="Default"/>
        <w:jc w:val="center"/>
        <w:rPr>
          <w:rFonts w:ascii="Bookman Old Style" w:hAnsi="Bookman Old Style" w:cs="Arial"/>
          <w:color w:val="auto"/>
          <w:sz w:val="20"/>
          <w:szCs w:val="20"/>
        </w:rPr>
      </w:pPr>
      <w:r w:rsidRPr="00D57F95">
        <w:rPr>
          <w:rFonts w:ascii="Bookman Old Style" w:hAnsi="Bookman Old Style" w:cs="Arial"/>
          <w:b/>
          <w:bCs/>
          <w:color w:val="auto"/>
          <w:sz w:val="20"/>
          <w:szCs w:val="20"/>
        </w:rPr>
        <w:t xml:space="preserve">§ </w:t>
      </w:r>
      <w:r>
        <w:rPr>
          <w:rFonts w:ascii="Bookman Old Style" w:hAnsi="Bookman Old Style" w:cs="Arial"/>
          <w:b/>
          <w:bCs/>
          <w:color w:val="auto"/>
          <w:sz w:val="20"/>
          <w:szCs w:val="20"/>
        </w:rPr>
        <w:t>9</w:t>
      </w:r>
    </w:p>
    <w:p w14:paraId="6D4D318C" w14:textId="35B56B39" w:rsidR="00787ECF" w:rsidRDefault="00787ECF" w:rsidP="00D57F95">
      <w:pPr>
        <w:jc w:val="both"/>
        <w:rPr>
          <w:rFonts w:ascii="Bookman Old Style" w:hAnsi="Bookman Old Style"/>
          <w:sz w:val="20"/>
          <w:szCs w:val="20"/>
        </w:rPr>
      </w:pPr>
    </w:p>
    <w:p w14:paraId="3C618FF3" w14:textId="77777777" w:rsidR="00872A40" w:rsidRPr="00B0032F" w:rsidRDefault="00872A40" w:rsidP="00872A40">
      <w:pPr>
        <w:tabs>
          <w:tab w:val="left" w:pos="9096"/>
        </w:tabs>
        <w:spacing w:after="0" w:line="240" w:lineRule="auto"/>
        <w:jc w:val="both"/>
        <w:rPr>
          <w:rFonts w:ascii="Bookman Old Style" w:eastAsia="Times New Roman" w:hAnsi="Bookman Old Style" w:cs="Bookman Old Style"/>
          <w:color w:val="000000"/>
          <w:kern w:val="0"/>
          <w:sz w:val="20"/>
          <w:szCs w:val="20"/>
          <w14:ligatures w14:val="none"/>
        </w:rPr>
      </w:pPr>
      <w:r w:rsidRPr="00B0032F">
        <w:rPr>
          <w:rFonts w:ascii="Bookman Old Style" w:eastAsia="Times New Roman" w:hAnsi="Bookman Old Style" w:cs="Bookman Old Style"/>
          <w:color w:val="000000"/>
          <w:kern w:val="0"/>
          <w:sz w:val="20"/>
          <w:szCs w:val="20"/>
          <w14:ligatures w14:val="none"/>
        </w:rPr>
        <w:t xml:space="preserve">Umowę sporządzono w   2  jednobrzmiących egzemplarzach po jednym egzemplarzu dla każdej ze Stron. </w:t>
      </w:r>
    </w:p>
    <w:p w14:paraId="4EBFB9B4" w14:textId="77777777" w:rsidR="00B0032F" w:rsidRDefault="00B0032F" w:rsidP="00B0032F">
      <w:pPr>
        <w:jc w:val="both"/>
        <w:rPr>
          <w:rFonts w:ascii="Bookman Old Style" w:hAnsi="Bookman Old Style"/>
          <w:bCs/>
          <w:sz w:val="20"/>
          <w:szCs w:val="20"/>
        </w:rPr>
      </w:pPr>
    </w:p>
    <w:p w14:paraId="4678E472" w14:textId="53611717" w:rsidR="00B0032F" w:rsidRDefault="00B0032F" w:rsidP="00B0032F">
      <w:pPr>
        <w:jc w:val="both"/>
        <w:rPr>
          <w:rFonts w:ascii="Bookman Old Style" w:hAnsi="Bookman Old Style"/>
          <w:bCs/>
          <w:sz w:val="20"/>
          <w:szCs w:val="20"/>
        </w:rPr>
      </w:pPr>
      <w:r w:rsidRPr="00B0032F">
        <w:rPr>
          <w:rFonts w:ascii="Bookman Old Style" w:hAnsi="Bookman Old Style"/>
          <w:bCs/>
          <w:sz w:val="20"/>
          <w:szCs w:val="20"/>
        </w:rPr>
        <w:t xml:space="preserve">Integralną częścią Umowy </w:t>
      </w:r>
      <w:r>
        <w:rPr>
          <w:rFonts w:ascii="Bookman Old Style" w:hAnsi="Bookman Old Style"/>
          <w:bCs/>
          <w:sz w:val="20"/>
          <w:szCs w:val="20"/>
        </w:rPr>
        <w:t>jest</w:t>
      </w:r>
      <w:r w:rsidRPr="00B0032F">
        <w:rPr>
          <w:rFonts w:ascii="Bookman Old Style" w:hAnsi="Bookman Old Style"/>
          <w:bCs/>
          <w:sz w:val="20"/>
          <w:szCs w:val="20"/>
        </w:rPr>
        <w:t>:</w:t>
      </w:r>
    </w:p>
    <w:p w14:paraId="0038BEB9" w14:textId="1D11EA95" w:rsidR="00824B29" w:rsidRPr="00B0032F" w:rsidRDefault="00B0032F" w:rsidP="00B0032F">
      <w:pPr>
        <w:jc w:val="both"/>
        <w:rPr>
          <w:rFonts w:ascii="Bookman Old Style" w:hAnsi="Bookman Old Style"/>
          <w:bCs/>
          <w:sz w:val="20"/>
          <w:szCs w:val="20"/>
        </w:rPr>
      </w:pPr>
      <w:r w:rsidRPr="00B0032F">
        <w:rPr>
          <w:rFonts w:ascii="Bookman Old Style" w:hAnsi="Bookman Old Style"/>
          <w:bCs/>
          <w:sz w:val="20"/>
          <w:szCs w:val="20"/>
        </w:rPr>
        <w:t>1. Oferta Wykonawcy z dnia ………..</w:t>
      </w:r>
    </w:p>
    <w:p w14:paraId="486A1B03" w14:textId="77777777" w:rsidR="00824B29" w:rsidRDefault="00824B29" w:rsidP="00D57F95">
      <w:pPr>
        <w:jc w:val="both"/>
        <w:rPr>
          <w:rFonts w:ascii="Bookman Old Style" w:hAnsi="Bookman Old Style"/>
          <w:sz w:val="20"/>
          <w:szCs w:val="20"/>
        </w:rPr>
      </w:pPr>
    </w:p>
    <w:p w14:paraId="3CFE9CFB" w14:textId="77777777" w:rsidR="00824B29" w:rsidRDefault="00824B29" w:rsidP="00D57F95">
      <w:pPr>
        <w:jc w:val="both"/>
        <w:rPr>
          <w:rFonts w:ascii="Bookman Old Style" w:hAnsi="Bookman Old Style"/>
          <w:sz w:val="20"/>
          <w:szCs w:val="20"/>
        </w:rPr>
      </w:pPr>
    </w:p>
    <w:p w14:paraId="1B5B76C3" w14:textId="7084DBC4" w:rsidR="00824B29" w:rsidRPr="00824B29" w:rsidRDefault="00824B29" w:rsidP="00D57F95">
      <w:pPr>
        <w:jc w:val="both"/>
        <w:rPr>
          <w:rFonts w:ascii="Bookman Old Style" w:hAnsi="Bookman Old Style"/>
          <w:b/>
          <w:bCs/>
          <w:sz w:val="20"/>
          <w:szCs w:val="20"/>
        </w:rPr>
      </w:pPr>
      <w:r>
        <w:rPr>
          <w:rFonts w:ascii="Bookman Old Style" w:hAnsi="Bookman Old Style"/>
          <w:b/>
          <w:bCs/>
          <w:sz w:val="20"/>
          <w:szCs w:val="20"/>
        </w:rPr>
        <w:t>WYKONAWCA                                                                            ZAMAWIAJĄCY</w:t>
      </w:r>
    </w:p>
    <w:sectPr w:rsidR="00824B29" w:rsidRPr="00824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14BBC"/>
    <w:multiLevelType w:val="hybridMultilevel"/>
    <w:tmpl w:val="B6EAC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D0316B"/>
    <w:multiLevelType w:val="hybridMultilevel"/>
    <w:tmpl w:val="37C289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B6F1759"/>
    <w:multiLevelType w:val="hybridMultilevel"/>
    <w:tmpl w:val="78F85D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242316">
    <w:abstractNumId w:val="0"/>
  </w:num>
  <w:num w:numId="2" w16cid:durableId="940532733">
    <w:abstractNumId w:val="2"/>
  </w:num>
  <w:num w:numId="3" w16cid:durableId="197656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25"/>
    <w:rsid w:val="00025A4C"/>
    <w:rsid w:val="00050773"/>
    <w:rsid w:val="00177C76"/>
    <w:rsid w:val="0020126A"/>
    <w:rsid w:val="003A5049"/>
    <w:rsid w:val="003F2725"/>
    <w:rsid w:val="005B00CB"/>
    <w:rsid w:val="005F5FC6"/>
    <w:rsid w:val="006072DE"/>
    <w:rsid w:val="00634425"/>
    <w:rsid w:val="006C23B4"/>
    <w:rsid w:val="00700619"/>
    <w:rsid w:val="00710734"/>
    <w:rsid w:val="00751692"/>
    <w:rsid w:val="007521ED"/>
    <w:rsid w:val="00787ECF"/>
    <w:rsid w:val="007B6F69"/>
    <w:rsid w:val="007D5C40"/>
    <w:rsid w:val="00824B29"/>
    <w:rsid w:val="00826F7F"/>
    <w:rsid w:val="00872A40"/>
    <w:rsid w:val="008C5B04"/>
    <w:rsid w:val="008C5FE7"/>
    <w:rsid w:val="008D3B23"/>
    <w:rsid w:val="008F2284"/>
    <w:rsid w:val="00943C46"/>
    <w:rsid w:val="009A184B"/>
    <w:rsid w:val="009E1F4C"/>
    <w:rsid w:val="00A55FA2"/>
    <w:rsid w:val="00A95268"/>
    <w:rsid w:val="00A97A81"/>
    <w:rsid w:val="00AD0F22"/>
    <w:rsid w:val="00B0032F"/>
    <w:rsid w:val="00C106D0"/>
    <w:rsid w:val="00D31AA9"/>
    <w:rsid w:val="00D57F95"/>
    <w:rsid w:val="00E53571"/>
    <w:rsid w:val="00E643C8"/>
    <w:rsid w:val="00F63787"/>
    <w:rsid w:val="00F825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74C4"/>
  <w15:chartTrackingRefBased/>
  <w15:docId w15:val="{93197F7B-06F4-42B7-9D79-FF67E699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4425"/>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ZnakZnak1">
    <w:name w:val="Znak Znak1"/>
    <w:basedOn w:val="Normalny"/>
    <w:rsid w:val="00E643C8"/>
    <w:pPr>
      <w:spacing w:after="0" w:line="240" w:lineRule="auto"/>
    </w:pPr>
    <w:rPr>
      <w:rFonts w:ascii="Arial" w:eastAsia="Times New Roman" w:hAnsi="Arial" w:cs="Arial"/>
      <w:kern w:val="0"/>
      <w:sz w:val="24"/>
      <w:szCs w:val="24"/>
      <w14:ligatures w14:val="none"/>
    </w:rPr>
  </w:style>
  <w:style w:type="paragraph" w:styleId="Tekstpodstawowy">
    <w:name w:val="Body Text"/>
    <w:basedOn w:val="Normalny"/>
    <w:link w:val="TekstpodstawowyZnak"/>
    <w:rsid w:val="008C5B04"/>
    <w:pPr>
      <w:spacing w:after="120" w:line="240" w:lineRule="auto"/>
    </w:pPr>
    <w:rPr>
      <w:rFonts w:ascii="Times New Roman" w:eastAsia="Times New Roman" w:hAnsi="Times New Roman" w:cs="Times New Roman"/>
      <w:kern w:val="0"/>
      <w:sz w:val="20"/>
      <w:szCs w:val="20"/>
      <w14:ligatures w14:val="none"/>
    </w:rPr>
  </w:style>
  <w:style w:type="character" w:customStyle="1" w:styleId="TekstpodstawowyZnak">
    <w:name w:val="Tekst podstawowy Znak"/>
    <w:basedOn w:val="Domylnaczcionkaakapitu"/>
    <w:link w:val="Tekstpodstawowy"/>
    <w:rsid w:val="008C5B04"/>
    <w:rPr>
      <w:rFonts w:ascii="Times New Roman" w:eastAsia="Times New Roman" w:hAnsi="Times New Roman" w:cs="Times New Roman"/>
      <w:kern w:val="0"/>
      <w:sz w:val="20"/>
      <w:szCs w:val="20"/>
      <w14:ligatures w14:val="none"/>
    </w:rPr>
  </w:style>
  <w:style w:type="paragraph" w:styleId="Tytu">
    <w:name w:val="Title"/>
    <w:basedOn w:val="Normalny"/>
    <w:next w:val="Normalny"/>
    <w:link w:val="TytuZnak"/>
    <w:uiPriority w:val="10"/>
    <w:qFormat/>
    <w:rsid w:val="000507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77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18514">
      <w:bodyDiv w:val="1"/>
      <w:marLeft w:val="0"/>
      <w:marRight w:val="0"/>
      <w:marTop w:val="0"/>
      <w:marBottom w:val="0"/>
      <w:divBdr>
        <w:top w:val="none" w:sz="0" w:space="0" w:color="auto"/>
        <w:left w:val="none" w:sz="0" w:space="0" w:color="auto"/>
        <w:bottom w:val="none" w:sz="0" w:space="0" w:color="auto"/>
        <w:right w:val="none" w:sz="0" w:space="0" w:color="auto"/>
      </w:divBdr>
    </w:div>
    <w:div w:id="520436558">
      <w:bodyDiv w:val="1"/>
      <w:marLeft w:val="0"/>
      <w:marRight w:val="0"/>
      <w:marTop w:val="0"/>
      <w:marBottom w:val="0"/>
      <w:divBdr>
        <w:top w:val="none" w:sz="0" w:space="0" w:color="auto"/>
        <w:left w:val="none" w:sz="0" w:space="0" w:color="auto"/>
        <w:bottom w:val="none" w:sz="0" w:space="0" w:color="auto"/>
        <w:right w:val="none" w:sz="0" w:space="0" w:color="auto"/>
      </w:divBdr>
    </w:div>
    <w:div w:id="571357142">
      <w:bodyDiv w:val="1"/>
      <w:marLeft w:val="0"/>
      <w:marRight w:val="0"/>
      <w:marTop w:val="0"/>
      <w:marBottom w:val="0"/>
      <w:divBdr>
        <w:top w:val="none" w:sz="0" w:space="0" w:color="auto"/>
        <w:left w:val="none" w:sz="0" w:space="0" w:color="auto"/>
        <w:bottom w:val="none" w:sz="0" w:space="0" w:color="auto"/>
        <w:right w:val="none" w:sz="0" w:space="0" w:color="auto"/>
      </w:divBdr>
    </w:div>
    <w:div w:id="1741751582">
      <w:bodyDiv w:val="1"/>
      <w:marLeft w:val="0"/>
      <w:marRight w:val="0"/>
      <w:marTop w:val="0"/>
      <w:marBottom w:val="0"/>
      <w:divBdr>
        <w:top w:val="none" w:sz="0" w:space="0" w:color="auto"/>
        <w:left w:val="none" w:sz="0" w:space="0" w:color="auto"/>
        <w:bottom w:val="none" w:sz="0" w:space="0" w:color="auto"/>
        <w:right w:val="none" w:sz="0" w:space="0" w:color="auto"/>
      </w:divBdr>
    </w:div>
    <w:div w:id="20939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1252</Words>
  <Characters>7513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Elzbieta Lis</dc:creator>
  <cp:keywords/>
  <dc:description/>
  <cp:lastModifiedBy>Elzbieta Lis</cp:lastModifiedBy>
  <cp:revision>136</cp:revision>
  <cp:lastPrinted>2024-07-26T09:32:00Z</cp:lastPrinted>
  <dcterms:created xsi:type="dcterms:W3CDTF">2023-06-26T09:17:00Z</dcterms:created>
  <dcterms:modified xsi:type="dcterms:W3CDTF">2024-08-20T12:02:00Z</dcterms:modified>
</cp:coreProperties>
</file>